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AB" w:rsidRPr="001D5A68" w:rsidRDefault="00104CAB" w:rsidP="00104CAB">
      <w:pPr>
        <w:jc w:val="center"/>
        <w:rPr>
          <w:b/>
          <w:bCs/>
        </w:rPr>
      </w:pPr>
      <w:r w:rsidRPr="001D5A68">
        <w:rPr>
          <w:b/>
          <w:bCs/>
        </w:rPr>
        <w:t xml:space="preserve">ИЗБИРАТЕЛЬНАЯ КОМИССИЯ </w:t>
      </w:r>
    </w:p>
    <w:p w:rsidR="00104CAB" w:rsidRPr="001D5A68" w:rsidRDefault="00104CAB" w:rsidP="00104CAB">
      <w:pPr>
        <w:jc w:val="center"/>
        <w:rPr>
          <w:b/>
        </w:rPr>
      </w:pPr>
      <w:r w:rsidRPr="001D5A68">
        <w:rPr>
          <w:b/>
        </w:rPr>
        <w:t>ГНИЛОВСКОГО СЕЛЬСКОГО ПОСЕЛЕНИЯ</w:t>
      </w:r>
    </w:p>
    <w:p w:rsidR="00104CAB" w:rsidRPr="001D5A68" w:rsidRDefault="00104CAB" w:rsidP="00104CAB">
      <w:pPr>
        <w:jc w:val="center"/>
        <w:rPr>
          <w:b/>
        </w:rPr>
      </w:pPr>
      <w:r w:rsidRPr="001D5A68">
        <w:rPr>
          <w:b/>
        </w:rPr>
        <w:t xml:space="preserve"> ОСТРОГОЖСКОГО МУНИЦИПАЛЬНОГО РАЙОНА</w:t>
      </w:r>
    </w:p>
    <w:p w:rsidR="00104CAB" w:rsidRPr="001D5A68" w:rsidRDefault="00104CAB" w:rsidP="00104CAB">
      <w:pPr>
        <w:jc w:val="center"/>
        <w:rPr>
          <w:b/>
          <w:bCs/>
          <w:i/>
          <w:iCs/>
        </w:rPr>
      </w:pPr>
      <w:r w:rsidRPr="001D5A68">
        <w:rPr>
          <w:b/>
        </w:rPr>
        <w:t xml:space="preserve"> ВОРОНЕЖСКОЙ ОБЛАСТИ</w:t>
      </w:r>
    </w:p>
    <w:p w:rsidR="00104CAB" w:rsidRDefault="00104CAB" w:rsidP="00104CA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104CAB" w:rsidRDefault="00104CAB" w:rsidP="00104CAB">
      <w:pPr>
        <w:jc w:val="center"/>
        <w:rPr>
          <w:b/>
          <w:bCs/>
        </w:rPr>
      </w:pPr>
    </w:p>
    <w:p w:rsidR="00104CAB" w:rsidRDefault="00104CAB" w:rsidP="00104CA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04CAB" w:rsidRDefault="00104CAB" w:rsidP="00104CAB">
      <w:pPr>
        <w:rPr>
          <w:sz w:val="24"/>
        </w:rPr>
      </w:pPr>
    </w:p>
    <w:p w:rsidR="00104CAB" w:rsidRDefault="00104CAB" w:rsidP="00104CAB">
      <w:pPr>
        <w:rPr>
          <w:sz w:val="24"/>
        </w:rPr>
      </w:pPr>
      <w:r w:rsidRPr="00B00294">
        <w:t>от "22" сентября 2020 года</w:t>
      </w:r>
      <w:r w:rsidRPr="00B00294">
        <w:tab/>
        <w:t xml:space="preserve">                                                     </w:t>
      </w:r>
      <w:r>
        <w:t xml:space="preserve">                         </w:t>
      </w:r>
      <w:r w:rsidRPr="00B00294">
        <w:rPr>
          <w:sz w:val="24"/>
        </w:rPr>
        <w:t xml:space="preserve">    </w:t>
      </w:r>
      <w:r>
        <w:rPr>
          <w:sz w:val="24"/>
        </w:rPr>
        <w:t>№ 81</w:t>
      </w:r>
    </w:p>
    <w:p w:rsidR="00104CAB" w:rsidRDefault="00104CAB" w:rsidP="00104CAB">
      <w:pPr>
        <w:rPr>
          <w:sz w:val="12"/>
        </w:rPr>
      </w:pPr>
    </w:p>
    <w:p w:rsidR="00104CAB" w:rsidRPr="00B00294" w:rsidRDefault="00104CAB" w:rsidP="00104CAB">
      <w:pPr>
        <w:pStyle w:val="3"/>
        <w:tabs>
          <w:tab w:val="left" w:pos="5600"/>
        </w:tabs>
        <w:ind w:right="4885"/>
        <w:jc w:val="left"/>
        <w:rPr>
          <w:b/>
          <w:szCs w:val="28"/>
        </w:rPr>
      </w:pPr>
      <w:r w:rsidRPr="00B00294">
        <w:rPr>
          <w:b/>
          <w:szCs w:val="28"/>
        </w:rPr>
        <w:t xml:space="preserve">О регистрации избранного главы </w:t>
      </w:r>
    </w:p>
    <w:p w:rsidR="00104CAB" w:rsidRPr="00B00294" w:rsidRDefault="00104CAB" w:rsidP="00104CAB">
      <w:pPr>
        <w:pStyle w:val="3"/>
        <w:tabs>
          <w:tab w:val="left" w:pos="5600"/>
        </w:tabs>
        <w:ind w:right="4885"/>
        <w:jc w:val="left"/>
        <w:rPr>
          <w:b/>
          <w:szCs w:val="28"/>
        </w:rPr>
      </w:pPr>
      <w:proofErr w:type="spellStart"/>
      <w:r w:rsidRPr="00B00294">
        <w:rPr>
          <w:b/>
          <w:szCs w:val="28"/>
        </w:rPr>
        <w:t>Гниловского</w:t>
      </w:r>
      <w:proofErr w:type="spellEnd"/>
      <w:r w:rsidRPr="00B00294">
        <w:rPr>
          <w:b/>
          <w:szCs w:val="28"/>
        </w:rPr>
        <w:t xml:space="preserve"> сельского поселения</w:t>
      </w:r>
    </w:p>
    <w:p w:rsidR="00104CAB" w:rsidRDefault="00104CAB" w:rsidP="00104CAB">
      <w:pPr>
        <w:pStyle w:val="14-15"/>
        <w:spacing w:line="240" w:lineRule="auto"/>
        <w:rPr>
          <w:spacing w:val="1"/>
          <w:sz w:val="16"/>
        </w:rPr>
      </w:pPr>
    </w:p>
    <w:p w:rsidR="00104CAB" w:rsidRDefault="00104CAB" w:rsidP="00104CAB">
      <w:pPr>
        <w:pStyle w:val="a5"/>
        <w:spacing w:before="0"/>
        <w:ind w:firstLine="709"/>
        <w:rPr>
          <w:spacing w:val="1"/>
          <w:kern w:val="28"/>
          <w:sz w:val="28"/>
        </w:rPr>
      </w:pPr>
    </w:p>
    <w:p w:rsidR="00104CAB" w:rsidRDefault="00104CAB" w:rsidP="00104CAB">
      <w:pPr>
        <w:pStyle w:val="a7"/>
        <w:spacing w:before="120" w:after="120"/>
        <w:ind w:left="40" w:right="0" w:firstLine="646"/>
        <w:jc w:val="both"/>
        <w:rPr>
          <w:b w:val="0"/>
        </w:rPr>
      </w:pPr>
      <w:r>
        <w:tab/>
      </w:r>
      <w:r>
        <w:rPr>
          <w:b w:val="0"/>
        </w:rPr>
        <w:t xml:space="preserve">В соответствии частью 4 статьи 92 Закона Воронежской области "Избирательный Кодекс Воронежской области" избирательная комиссия </w:t>
      </w:r>
      <w:proofErr w:type="spellStart"/>
      <w:r>
        <w:rPr>
          <w:b w:val="0"/>
        </w:rPr>
        <w:t>Гниловского</w:t>
      </w:r>
      <w:proofErr w:type="spellEnd"/>
      <w:r>
        <w:rPr>
          <w:b w:val="0"/>
        </w:rPr>
        <w:t xml:space="preserve"> сельского поселения </w:t>
      </w:r>
    </w:p>
    <w:p w:rsidR="00104CAB" w:rsidRDefault="00104CAB" w:rsidP="00104CAB">
      <w:pPr>
        <w:pStyle w:val="a7"/>
        <w:spacing w:before="120" w:after="120"/>
        <w:ind w:right="0"/>
        <w:rPr>
          <w:bCs/>
        </w:rPr>
      </w:pPr>
      <w:r>
        <w:rPr>
          <w:bCs/>
        </w:rPr>
        <w:t>Решила:</w:t>
      </w:r>
    </w:p>
    <w:p w:rsidR="00104CAB" w:rsidRDefault="00104CAB" w:rsidP="00104CAB">
      <w:pPr>
        <w:numPr>
          <w:ilvl w:val="0"/>
          <w:numId w:val="1"/>
        </w:numPr>
        <w:tabs>
          <w:tab w:val="clear" w:pos="765"/>
          <w:tab w:val="num" w:pos="1069"/>
          <w:tab w:val="num" w:pos="1400"/>
        </w:tabs>
        <w:ind w:left="0" w:right="-19" w:firstLine="360"/>
        <w:jc w:val="both"/>
      </w:pPr>
      <w:r>
        <w:t>Зарегистрировать избранног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 xml:space="preserve">) главой </w:t>
      </w:r>
      <w:proofErr w:type="spellStart"/>
      <w:r>
        <w:t>Гниловского</w:t>
      </w:r>
      <w:proofErr w:type="spellEnd"/>
      <w:r>
        <w:t xml:space="preserve"> сельского поселения </w:t>
      </w:r>
    </w:p>
    <w:p w:rsidR="00104CAB" w:rsidRDefault="00104CAB" w:rsidP="00104CAB">
      <w:pPr>
        <w:tabs>
          <w:tab w:val="num" w:pos="1069"/>
        </w:tabs>
        <w:ind w:right="-19"/>
        <w:jc w:val="center"/>
        <w:rPr>
          <w:u w:val="single"/>
        </w:rPr>
      </w:pPr>
    </w:p>
    <w:p w:rsidR="00104CAB" w:rsidRPr="00460A10" w:rsidRDefault="00104CAB" w:rsidP="00104CAB">
      <w:pPr>
        <w:tabs>
          <w:tab w:val="num" w:pos="1069"/>
        </w:tabs>
        <w:ind w:right="-19"/>
        <w:jc w:val="center"/>
        <w:rPr>
          <w:u w:val="single"/>
        </w:rPr>
      </w:pPr>
      <w:r>
        <w:rPr>
          <w:u w:val="single"/>
        </w:rPr>
        <w:t>Журавлева Александра Ильича</w:t>
      </w:r>
    </w:p>
    <w:p w:rsidR="00104CAB" w:rsidRDefault="00104CAB" w:rsidP="00104CAB">
      <w:pPr>
        <w:tabs>
          <w:tab w:val="num" w:pos="1069"/>
        </w:tabs>
        <w:ind w:right="-19"/>
        <w:jc w:val="center"/>
        <w:rPr>
          <w:sz w:val="16"/>
        </w:rPr>
      </w:pPr>
      <w:r>
        <w:rPr>
          <w:sz w:val="16"/>
        </w:rPr>
        <w:t>ФИО</w:t>
      </w:r>
    </w:p>
    <w:p w:rsidR="00104CAB" w:rsidRDefault="00104CAB" w:rsidP="00104CAB">
      <w:pPr>
        <w:numPr>
          <w:ilvl w:val="0"/>
          <w:numId w:val="1"/>
        </w:numPr>
        <w:tabs>
          <w:tab w:val="num" w:pos="1069"/>
        </w:tabs>
        <w:ind w:left="0" w:right="-19" w:firstLine="360"/>
        <w:jc w:val="both"/>
      </w:pPr>
      <w:r>
        <w:t xml:space="preserve">Выдать </w:t>
      </w:r>
      <w:proofErr w:type="gramStart"/>
      <w:r>
        <w:t>зарегистрированному</w:t>
      </w:r>
      <w:proofErr w:type="gramEnd"/>
      <w:r>
        <w:t xml:space="preserve"> главе удостоверение установленного образца.</w:t>
      </w:r>
    </w:p>
    <w:p w:rsidR="00104CAB" w:rsidRDefault="00104CAB" w:rsidP="00104CAB">
      <w:pPr>
        <w:ind w:right="-19"/>
        <w:jc w:val="both"/>
      </w:pPr>
    </w:p>
    <w:p w:rsidR="00104CAB" w:rsidRDefault="00104CAB" w:rsidP="00104CAB">
      <w:pPr>
        <w:ind w:right="-19"/>
        <w:jc w:val="both"/>
      </w:pPr>
    </w:p>
    <w:p w:rsidR="00104CAB" w:rsidRDefault="00104CAB" w:rsidP="00104CAB">
      <w:pPr>
        <w:ind w:right="-1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3600"/>
        <w:gridCol w:w="3420"/>
      </w:tblGrid>
      <w:tr w:rsidR="00104CAB" w:rsidTr="00E819F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360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104CAB" w:rsidRPr="00CC15C5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Н.В.Ляхова</w:t>
            </w:r>
            <w:proofErr w:type="spellEnd"/>
          </w:p>
        </w:tc>
      </w:tr>
      <w:tr w:rsidR="00104CAB" w:rsidTr="00E819F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348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both"/>
              <w:rPr>
                <w:sz w:val="16"/>
              </w:rPr>
            </w:pPr>
          </w:p>
        </w:tc>
        <w:tc>
          <w:tcPr>
            <w:tcW w:w="360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подпись</w:t>
            </w:r>
          </w:p>
        </w:tc>
        <w:tc>
          <w:tcPr>
            <w:tcW w:w="342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  <w:tr w:rsidR="00104CAB" w:rsidTr="00E819F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60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104CAB" w:rsidRPr="00CC15C5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О.В.Артеменко</w:t>
            </w:r>
            <w:proofErr w:type="spellEnd"/>
          </w:p>
        </w:tc>
      </w:tr>
      <w:tr w:rsidR="00104CAB" w:rsidTr="00E819F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both"/>
              <w:rPr>
                <w:sz w:val="16"/>
              </w:rPr>
            </w:pPr>
          </w:p>
        </w:tc>
        <w:tc>
          <w:tcPr>
            <w:tcW w:w="360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подпись</w:t>
            </w:r>
          </w:p>
        </w:tc>
        <w:tc>
          <w:tcPr>
            <w:tcW w:w="3420" w:type="dxa"/>
          </w:tcPr>
          <w:p w:rsidR="00104CAB" w:rsidRDefault="00104CAB" w:rsidP="00E819FB">
            <w:pPr>
              <w:pStyle w:val="a3"/>
              <w:spacing w:line="259" w:lineRule="auto"/>
              <w:ind w:right="0"/>
              <w:jc w:val="right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104CAB" w:rsidRDefault="00104CAB" w:rsidP="00104CAB">
      <w:pPr>
        <w:ind w:right="-19"/>
        <w:jc w:val="both"/>
        <w:rPr>
          <w:sz w:val="2"/>
        </w:rPr>
      </w:pPr>
    </w:p>
    <w:p w:rsidR="00104CAB" w:rsidRDefault="00104CAB" w:rsidP="00104CAB">
      <w:pPr>
        <w:ind w:right="-19"/>
        <w:jc w:val="both"/>
        <w:rPr>
          <w:sz w:val="2"/>
        </w:rPr>
      </w:pPr>
    </w:p>
    <w:p w:rsidR="00104CAB" w:rsidRDefault="00104CAB" w:rsidP="00104CAB">
      <w:pPr>
        <w:ind w:right="-19"/>
        <w:jc w:val="both"/>
        <w:rPr>
          <w:sz w:val="2"/>
        </w:rPr>
      </w:pPr>
    </w:p>
    <w:p w:rsidR="0005211A" w:rsidRDefault="0005211A">
      <w:bookmarkStart w:id="0" w:name="_GoBack"/>
      <w:bookmarkEnd w:id="0"/>
    </w:p>
    <w:sectPr w:rsidR="0005211A">
      <w:pgSz w:w="11906" w:h="16838"/>
      <w:pgMar w:top="380" w:right="567" w:bottom="3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B04"/>
    <w:multiLevelType w:val="hybridMultilevel"/>
    <w:tmpl w:val="4768D3B0"/>
    <w:lvl w:ilvl="0" w:tplc="DB88A0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AB"/>
    <w:rsid w:val="0005211A"/>
    <w:rsid w:val="001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CAB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104CA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104CAB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04CA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4CAB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4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104CAB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  <w:style w:type="paragraph" w:styleId="a7">
    <w:name w:val="Block Text"/>
    <w:basedOn w:val="a"/>
    <w:rsid w:val="00104CAB"/>
    <w:pPr>
      <w:shd w:val="clear" w:color="auto" w:fill="FFFFFF"/>
      <w:ind w:left="38" w:right="691"/>
      <w:jc w:val="center"/>
    </w:pPr>
    <w:rPr>
      <w:b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CAB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104CA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104CAB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04CA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4CAB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4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104CAB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  <w:style w:type="paragraph" w:styleId="a7">
    <w:name w:val="Block Text"/>
    <w:basedOn w:val="a"/>
    <w:rsid w:val="00104CAB"/>
    <w:pPr>
      <w:shd w:val="clear" w:color="auto" w:fill="FFFFFF"/>
      <w:ind w:left="38" w:right="691"/>
      <w:jc w:val="center"/>
    </w:pPr>
    <w:rPr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2020-09-25T08:54:00Z</dcterms:created>
  <dcterms:modified xsi:type="dcterms:W3CDTF">2020-09-25T08:54:00Z</dcterms:modified>
</cp:coreProperties>
</file>