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4B" w:rsidRPr="007B25E9" w:rsidRDefault="0081634B" w:rsidP="007B25E9">
      <w:pPr>
        <w:pStyle w:val="a3"/>
        <w:jc w:val="center"/>
        <w:rPr>
          <w:rFonts w:ascii="Arial" w:hAnsi="Arial" w:cs="Arial"/>
          <w:sz w:val="24"/>
          <w:szCs w:val="24"/>
        </w:rPr>
      </w:pPr>
      <w:r w:rsidRPr="007B25E9">
        <w:rPr>
          <w:rFonts w:ascii="Arial" w:hAnsi="Arial" w:cs="Arial"/>
          <w:sz w:val="24"/>
          <w:szCs w:val="24"/>
        </w:rPr>
        <w:t>АДМИНИСТРАЦИЯ</w:t>
      </w:r>
      <w:r w:rsidR="005F5EE4" w:rsidRPr="007B25E9">
        <w:rPr>
          <w:rFonts w:ascii="Arial" w:hAnsi="Arial" w:cs="Arial"/>
          <w:sz w:val="24"/>
          <w:szCs w:val="24"/>
        </w:rPr>
        <w:t xml:space="preserve"> </w:t>
      </w:r>
      <w:r w:rsidR="00EF5190" w:rsidRPr="007B25E9">
        <w:rPr>
          <w:rFonts w:ascii="Arial" w:hAnsi="Arial" w:cs="Arial"/>
          <w:sz w:val="24"/>
          <w:szCs w:val="24"/>
        </w:rPr>
        <w:t>ГНИЛОВСКОГО</w:t>
      </w:r>
      <w:r w:rsidRPr="007B25E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F5EE4" w:rsidRPr="007B25E9" w:rsidRDefault="0081634B" w:rsidP="007B25E9">
      <w:pPr>
        <w:pStyle w:val="a3"/>
        <w:jc w:val="center"/>
        <w:rPr>
          <w:rFonts w:ascii="Arial" w:hAnsi="Arial" w:cs="Arial"/>
          <w:sz w:val="24"/>
          <w:szCs w:val="24"/>
        </w:rPr>
      </w:pPr>
      <w:r w:rsidRPr="007B25E9">
        <w:rPr>
          <w:rFonts w:ascii="Arial" w:hAnsi="Arial" w:cs="Arial"/>
          <w:sz w:val="24"/>
          <w:szCs w:val="24"/>
        </w:rPr>
        <w:t>ОСТР</w:t>
      </w:r>
      <w:r w:rsidR="005F5EE4" w:rsidRPr="007B25E9">
        <w:rPr>
          <w:rFonts w:ascii="Arial" w:hAnsi="Arial" w:cs="Arial"/>
          <w:sz w:val="24"/>
          <w:szCs w:val="24"/>
        </w:rPr>
        <w:t>ОГОЖСКОГО МУНИЦИПАЛЬНОГО РАЙОНА</w:t>
      </w:r>
    </w:p>
    <w:p w:rsidR="0081634B" w:rsidRPr="007B25E9" w:rsidRDefault="0081634B" w:rsidP="007B25E9">
      <w:pPr>
        <w:pStyle w:val="a3"/>
        <w:jc w:val="center"/>
        <w:rPr>
          <w:rFonts w:ascii="Arial" w:hAnsi="Arial" w:cs="Arial"/>
          <w:sz w:val="24"/>
          <w:szCs w:val="24"/>
        </w:rPr>
      </w:pPr>
      <w:r w:rsidRPr="007B25E9">
        <w:rPr>
          <w:rFonts w:ascii="Arial" w:hAnsi="Arial" w:cs="Arial"/>
          <w:sz w:val="24"/>
          <w:szCs w:val="24"/>
        </w:rPr>
        <w:t>ВОРОНЕЖСКОЙ ОБЛАСТИ</w:t>
      </w:r>
    </w:p>
    <w:p w:rsidR="0081634B" w:rsidRPr="007B25E9" w:rsidRDefault="0081634B" w:rsidP="007B25E9">
      <w:pPr>
        <w:pStyle w:val="a3"/>
        <w:jc w:val="center"/>
        <w:rPr>
          <w:rFonts w:ascii="Arial" w:hAnsi="Arial" w:cs="Arial"/>
          <w:i/>
          <w:iCs/>
          <w:sz w:val="24"/>
          <w:szCs w:val="24"/>
        </w:rPr>
      </w:pPr>
    </w:p>
    <w:p w:rsidR="0081634B" w:rsidRPr="007B25E9" w:rsidRDefault="00A171A8" w:rsidP="007B25E9">
      <w:pPr>
        <w:pStyle w:val="a3"/>
        <w:jc w:val="center"/>
        <w:rPr>
          <w:rFonts w:ascii="Arial" w:hAnsi="Arial" w:cs="Arial"/>
          <w:iCs/>
          <w:sz w:val="24"/>
          <w:szCs w:val="24"/>
        </w:rPr>
      </w:pPr>
      <w:r w:rsidRPr="007B25E9">
        <w:rPr>
          <w:rFonts w:ascii="Arial" w:hAnsi="Arial" w:cs="Arial"/>
          <w:iCs/>
          <w:sz w:val="24"/>
          <w:szCs w:val="24"/>
        </w:rPr>
        <w:t>ПОСТАНОВЛЕНИ</w:t>
      </w:r>
      <w:r w:rsidR="0081634B" w:rsidRPr="007B25E9">
        <w:rPr>
          <w:rFonts w:ascii="Arial" w:hAnsi="Arial" w:cs="Arial"/>
          <w:iCs/>
          <w:sz w:val="24"/>
          <w:szCs w:val="24"/>
        </w:rPr>
        <w:t>Е</w:t>
      </w:r>
    </w:p>
    <w:p w:rsidR="0081634B" w:rsidRPr="007B25E9" w:rsidRDefault="0081634B" w:rsidP="007B25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634B" w:rsidRPr="007B25E9" w:rsidRDefault="00BE022B" w:rsidP="007B25E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16.04.2024</w:t>
      </w:r>
      <w:r w:rsidR="005F5EE4" w:rsidRPr="007B25E9">
        <w:rPr>
          <w:rFonts w:ascii="Arial" w:hAnsi="Arial" w:cs="Arial"/>
          <w:sz w:val="24"/>
          <w:szCs w:val="24"/>
        </w:rPr>
        <w:t xml:space="preserve"> года</w:t>
      </w:r>
      <w:r w:rsidR="00A1446D" w:rsidRPr="007B25E9">
        <w:rPr>
          <w:rFonts w:ascii="Arial" w:hAnsi="Arial" w:cs="Arial"/>
          <w:sz w:val="24"/>
          <w:szCs w:val="24"/>
        </w:rPr>
        <w:t xml:space="preserve"> </w:t>
      </w:r>
      <w:r w:rsidR="00EF5190" w:rsidRPr="007B25E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47</w:t>
      </w:r>
    </w:p>
    <w:p w:rsidR="00BE022B" w:rsidRDefault="00BE022B" w:rsidP="000C0DBA">
      <w:pPr>
        <w:ind w:right="3826" w:firstLine="0"/>
        <w:rPr>
          <w:rFonts w:cs="Arial"/>
        </w:rPr>
      </w:pPr>
      <w:r w:rsidRPr="007B25E9">
        <w:rPr>
          <w:rFonts w:cs="Arial"/>
        </w:rPr>
        <w:t>Об утверждении Положения по оплате труда работников МКУК «Гниловской сельский культурно-досуговый центр»</w:t>
      </w:r>
    </w:p>
    <w:p w:rsidR="00BE022B" w:rsidRDefault="00BE022B" w:rsidP="000C0DBA">
      <w:pPr>
        <w:ind w:right="3826" w:firstLine="0"/>
        <w:rPr>
          <w:rFonts w:cs="Arial"/>
        </w:rPr>
      </w:pPr>
    </w:p>
    <w:p w:rsidR="0081634B" w:rsidRPr="007B25E9" w:rsidRDefault="0081634B" w:rsidP="007B25E9">
      <w:pPr>
        <w:ind w:firstLine="709"/>
        <w:rPr>
          <w:rFonts w:cs="Arial"/>
        </w:rPr>
      </w:pPr>
      <w:r w:rsidRPr="007B25E9">
        <w:rPr>
          <w:rFonts w:cs="Arial"/>
        </w:rPr>
        <w:t xml:space="preserve">В соответствии </w:t>
      </w:r>
      <w:r w:rsidR="005F5EE4" w:rsidRPr="007B25E9">
        <w:rPr>
          <w:rFonts w:cs="Arial"/>
        </w:rPr>
        <w:t xml:space="preserve">с </w:t>
      </w:r>
      <w:r w:rsidR="00994738" w:rsidRPr="00422F07">
        <w:rPr>
          <w:rFonts w:cs="Arial"/>
          <w:color w:val="000000"/>
        </w:rPr>
        <w:t xml:space="preserve">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Указом Президента Российской Федерации от 07.05.2012 г. №597 "О мероприятиях по реализации государственной социальной политики" в части оплаты труда работников бюджетной сферы, Концепцией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(Приложение к постановлению Генерального Совета ФНПР от 11 апреля 2023 года № 14-3),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утверждённые решением Российской трехсторонней комиссией по регулированию социально-трудовых отношений от 22 декабря 2023 г., протокол N 11, Приказом </w:t>
      </w:r>
      <w:proofErr w:type="spellStart"/>
      <w:r w:rsidR="00994738" w:rsidRPr="00422F07">
        <w:rPr>
          <w:rFonts w:cs="Arial"/>
          <w:color w:val="000000"/>
        </w:rPr>
        <w:t>Минздравсоцразвития</w:t>
      </w:r>
      <w:proofErr w:type="spellEnd"/>
      <w:r w:rsidR="00994738" w:rsidRPr="00422F07">
        <w:rPr>
          <w:rFonts w:cs="Arial"/>
          <w:color w:val="000000"/>
        </w:rPr>
        <w:t xml:space="preserve"> РФ от 31 августа 2007г. №570 «Об утверждении профессиональных квалификационных групп должностей работников культуры, искусства и кинематографии»,</w:t>
      </w:r>
      <w:r w:rsidR="00F75AC2" w:rsidRPr="00C76E18">
        <w:rPr>
          <w:rFonts w:cs="Arial"/>
        </w:rPr>
        <w:t xml:space="preserve"> администрация Гниловского сельского поселения</w:t>
      </w:r>
    </w:p>
    <w:p w:rsidR="0081634B" w:rsidRPr="007B25E9" w:rsidRDefault="0081634B" w:rsidP="00E375C3">
      <w:pPr>
        <w:ind w:firstLine="0"/>
        <w:jc w:val="center"/>
        <w:rPr>
          <w:rFonts w:cs="Arial"/>
        </w:rPr>
      </w:pPr>
    </w:p>
    <w:p w:rsidR="0081634B" w:rsidRPr="007B25E9" w:rsidRDefault="0081634B" w:rsidP="00E375C3">
      <w:pPr>
        <w:ind w:firstLine="0"/>
        <w:jc w:val="center"/>
        <w:rPr>
          <w:rFonts w:cs="Arial"/>
        </w:rPr>
      </w:pPr>
      <w:r w:rsidRPr="007B25E9">
        <w:rPr>
          <w:rFonts w:cs="Arial"/>
        </w:rPr>
        <w:t>ПОСТАНОВЛЯЕТ:</w:t>
      </w:r>
    </w:p>
    <w:p w:rsidR="005F5EE4" w:rsidRPr="007B25E9" w:rsidRDefault="005F5EE4" w:rsidP="00E375C3">
      <w:pPr>
        <w:ind w:firstLine="0"/>
        <w:jc w:val="center"/>
        <w:rPr>
          <w:rFonts w:cs="Arial"/>
        </w:rPr>
      </w:pPr>
    </w:p>
    <w:p w:rsidR="0081634B" w:rsidRDefault="0081634B" w:rsidP="007B25E9">
      <w:pPr>
        <w:ind w:firstLine="709"/>
        <w:rPr>
          <w:rFonts w:cs="Arial"/>
        </w:rPr>
      </w:pPr>
      <w:r w:rsidRPr="007B25E9">
        <w:rPr>
          <w:rFonts w:cs="Arial"/>
        </w:rPr>
        <w:t xml:space="preserve">1. </w:t>
      </w:r>
      <w:r w:rsidR="00E375C3">
        <w:rPr>
          <w:rFonts w:cs="Arial"/>
          <w:color w:val="000000"/>
        </w:rPr>
        <w:t xml:space="preserve">Утвердить </w:t>
      </w:r>
      <w:r w:rsidR="00BE022B" w:rsidRPr="00212E06">
        <w:rPr>
          <w:rFonts w:cs="Arial"/>
          <w:color w:val="000000"/>
        </w:rPr>
        <w:t>Положение об оплате труда работников</w:t>
      </w:r>
      <w:r w:rsidR="00A513C8" w:rsidRPr="007B25E9">
        <w:rPr>
          <w:rFonts w:cs="Arial"/>
        </w:rPr>
        <w:t xml:space="preserve"> МКУК «</w:t>
      </w:r>
      <w:r w:rsidR="00A1446D" w:rsidRPr="007B25E9">
        <w:rPr>
          <w:rFonts w:cs="Arial"/>
        </w:rPr>
        <w:t>Гниловской</w:t>
      </w:r>
      <w:r w:rsidR="00A513C8" w:rsidRPr="007B25E9">
        <w:rPr>
          <w:rFonts w:cs="Arial"/>
        </w:rPr>
        <w:t xml:space="preserve"> сельский культурно-досуговый центр</w:t>
      </w:r>
      <w:r w:rsidRPr="007B25E9">
        <w:rPr>
          <w:rFonts w:cs="Arial"/>
        </w:rPr>
        <w:t>»</w:t>
      </w:r>
      <w:r w:rsidR="00120EEE" w:rsidRPr="00120EEE">
        <w:rPr>
          <w:rFonts w:cs="Arial"/>
        </w:rPr>
        <w:t xml:space="preserve"> </w:t>
      </w:r>
      <w:r w:rsidR="00120EEE">
        <w:rPr>
          <w:rFonts w:cs="Arial"/>
        </w:rPr>
        <w:t>согласно Приложению</w:t>
      </w:r>
      <w:r w:rsidR="00E375C3">
        <w:rPr>
          <w:rFonts w:cs="Arial"/>
        </w:rPr>
        <w:t>,</w:t>
      </w:r>
      <w:r w:rsidR="00120EEE">
        <w:rPr>
          <w:rFonts w:cs="Arial"/>
        </w:rPr>
        <w:t xml:space="preserve"> к настоящему постановлению.</w:t>
      </w:r>
    </w:p>
    <w:p w:rsidR="00BE022B" w:rsidRPr="007B25E9" w:rsidRDefault="00BE022B" w:rsidP="007B25E9">
      <w:pPr>
        <w:ind w:firstLine="709"/>
        <w:rPr>
          <w:rFonts w:cs="Arial"/>
        </w:rPr>
      </w:pPr>
      <w:r>
        <w:rPr>
          <w:rFonts w:cs="Arial"/>
        </w:rPr>
        <w:t xml:space="preserve">2. </w:t>
      </w:r>
      <w:r w:rsidRPr="00212E06">
        <w:rPr>
          <w:rFonts w:cs="Arial"/>
          <w:color w:val="000000"/>
        </w:rPr>
        <w:t xml:space="preserve">Признать утратившим силу постановление администрации </w:t>
      </w:r>
      <w:r w:rsidRPr="007B25E9">
        <w:rPr>
          <w:rFonts w:cs="Arial"/>
        </w:rPr>
        <w:t>Гниловского сельского поселения от 19.03.2015 г. № 8 «Об утверждении Положения по оплате труда работников МКУК «Гниловской сельский культурно-досуговый центр»</w:t>
      </w:r>
      <w:r w:rsidRPr="00120EEE">
        <w:rPr>
          <w:rFonts w:cs="Arial"/>
        </w:rPr>
        <w:t xml:space="preserve"> </w:t>
      </w:r>
      <w:r>
        <w:rPr>
          <w:rFonts w:cs="Arial"/>
        </w:rPr>
        <w:t>(в ред. пост. от 11</w:t>
      </w:r>
      <w:r w:rsidRPr="007B25E9">
        <w:rPr>
          <w:rFonts w:cs="Arial"/>
        </w:rPr>
        <w:t>.02.2019 года № 11</w:t>
      </w:r>
      <w:r>
        <w:rPr>
          <w:rFonts w:cs="Arial"/>
        </w:rPr>
        <w:t>)</w:t>
      </w:r>
      <w:r w:rsidRPr="00212E06">
        <w:rPr>
          <w:rFonts w:cs="Arial"/>
          <w:color w:val="000000"/>
        </w:rPr>
        <w:t>.</w:t>
      </w:r>
    </w:p>
    <w:p w:rsidR="00EB0A4E" w:rsidRPr="00BE022B" w:rsidRDefault="00BE022B" w:rsidP="007B25E9">
      <w:pPr>
        <w:tabs>
          <w:tab w:val="num" w:pos="900"/>
        </w:tabs>
        <w:ind w:firstLine="709"/>
        <w:rPr>
          <w:rFonts w:cs="Arial"/>
        </w:rPr>
      </w:pPr>
      <w:r w:rsidRPr="00BE022B">
        <w:rPr>
          <w:rFonts w:cs="Arial"/>
        </w:rPr>
        <w:t>3</w:t>
      </w:r>
      <w:r w:rsidR="00EB0A4E" w:rsidRPr="00BE022B">
        <w:rPr>
          <w:rFonts w:cs="Arial"/>
        </w:rPr>
        <w:t xml:space="preserve">. Настоящее постановление </w:t>
      </w:r>
      <w:r w:rsidR="007B25E9" w:rsidRPr="00BE022B">
        <w:rPr>
          <w:rFonts w:cs="Arial"/>
        </w:rPr>
        <w:t xml:space="preserve">вступает в силу с момента обнародования и распространяет свое действие на правоотношения, возникшие с 1 </w:t>
      </w:r>
      <w:r w:rsidRPr="00BE022B">
        <w:rPr>
          <w:rFonts w:cs="Arial"/>
        </w:rPr>
        <w:t>апреля</w:t>
      </w:r>
      <w:r w:rsidR="007B25E9" w:rsidRPr="00BE022B">
        <w:rPr>
          <w:rFonts w:cs="Arial"/>
        </w:rPr>
        <w:t xml:space="preserve"> 20</w:t>
      </w:r>
      <w:r w:rsidRPr="00BE022B">
        <w:rPr>
          <w:rFonts w:cs="Arial"/>
        </w:rPr>
        <w:t>24</w:t>
      </w:r>
      <w:r w:rsidR="007B25E9" w:rsidRPr="00BE022B">
        <w:rPr>
          <w:rFonts w:cs="Arial"/>
        </w:rPr>
        <w:t xml:space="preserve"> года.</w:t>
      </w:r>
    </w:p>
    <w:p w:rsidR="00110568" w:rsidRPr="00BE022B" w:rsidRDefault="00BE022B" w:rsidP="007B25E9">
      <w:pPr>
        <w:tabs>
          <w:tab w:val="num" w:pos="900"/>
        </w:tabs>
        <w:ind w:firstLine="709"/>
        <w:rPr>
          <w:rFonts w:cs="Arial"/>
        </w:rPr>
      </w:pPr>
      <w:r w:rsidRPr="00BE022B">
        <w:rPr>
          <w:rFonts w:cs="Arial"/>
        </w:rPr>
        <w:t>4</w:t>
      </w:r>
      <w:r w:rsidR="00EB0A4E" w:rsidRPr="00BE022B">
        <w:rPr>
          <w:rFonts w:cs="Arial"/>
        </w:rPr>
        <w:t>. Директору МКУК «</w:t>
      </w:r>
      <w:r w:rsidR="00A1446D" w:rsidRPr="00BE022B">
        <w:rPr>
          <w:rFonts w:cs="Arial"/>
        </w:rPr>
        <w:t>Гниловской</w:t>
      </w:r>
      <w:r w:rsidR="00A25CE4" w:rsidRPr="00BE022B">
        <w:rPr>
          <w:rFonts w:cs="Arial"/>
        </w:rPr>
        <w:t xml:space="preserve"> СКДЦ» - </w:t>
      </w:r>
      <w:proofErr w:type="spellStart"/>
      <w:r w:rsidRPr="00BE022B">
        <w:rPr>
          <w:rFonts w:cs="Arial"/>
        </w:rPr>
        <w:t>Сметанкиной</w:t>
      </w:r>
      <w:proofErr w:type="spellEnd"/>
      <w:r w:rsidRPr="00BE022B">
        <w:rPr>
          <w:rFonts w:cs="Arial"/>
        </w:rPr>
        <w:t xml:space="preserve"> Т.Н.</w:t>
      </w:r>
      <w:r w:rsidR="00EB0A4E" w:rsidRPr="00BE022B">
        <w:rPr>
          <w:rFonts w:cs="Arial"/>
        </w:rPr>
        <w:t xml:space="preserve"> разработать штатное расписание МКУК «</w:t>
      </w:r>
      <w:r w:rsidR="00A1446D" w:rsidRPr="00BE022B">
        <w:rPr>
          <w:rFonts w:cs="Arial"/>
        </w:rPr>
        <w:t>Гниловской</w:t>
      </w:r>
      <w:r w:rsidR="00EB0A4E" w:rsidRPr="00BE022B">
        <w:rPr>
          <w:rFonts w:cs="Arial"/>
        </w:rPr>
        <w:t xml:space="preserve"> СКДЦ» </w:t>
      </w:r>
      <w:r w:rsidR="007B25E9" w:rsidRPr="00BE022B">
        <w:rPr>
          <w:rFonts w:cs="Arial"/>
        </w:rPr>
        <w:t xml:space="preserve">по </w:t>
      </w:r>
      <w:r w:rsidR="00EB0A4E" w:rsidRPr="00BE022B">
        <w:rPr>
          <w:rFonts w:cs="Arial"/>
        </w:rPr>
        <w:t>с</w:t>
      </w:r>
      <w:r w:rsidR="007B25E9" w:rsidRPr="00BE022B">
        <w:rPr>
          <w:rFonts w:cs="Arial"/>
        </w:rPr>
        <w:t>остоянию на</w:t>
      </w:r>
      <w:r w:rsidR="00EB0A4E" w:rsidRPr="00BE022B">
        <w:rPr>
          <w:rFonts w:cs="Arial"/>
        </w:rPr>
        <w:t xml:space="preserve"> 01.0</w:t>
      </w:r>
      <w:r w:rsidRPr="00BE022B">
        <w:rPr>
          <w:rFonts w:cs="Arial"/>
        </w:rPr>
        <w:t>4</w:t>
      </w:r>
      <w:r w:rsidR="00EB0A4E" w:rsidRPr="00BE022B">
        <w:rPr>
          <w:rFonts w:cs="Arial"/>
        </w:rPr>
        <w:t>.20</w:t>
      </w:r>
      <w:r w:rsidRPr="00BE022B">
        <w:rPr>
          <w:rFonts w:cs="Arial"/>
        </w:rPr>
        <w:t>24</w:t>
      </w:r>
      <w:r w:rsidR="00EB0A4E" w:rsidRPr="00BE022B">
        <w:rPr>
          <w:rFonts w:cs="Arial"/>
        </w:rPr>
        <w:t xml:space="preserve"> года.</w:t>
      </w:r>
    </w:p>
    <w:p w:rsidR="0081634B" w:rsidRPr="00BE022B" w:rsidRDefault="00BE022B" w:rsidP="007B25E9">
      <w:pPr>
        <w:tabs>
          <w:tab w:val="num" w:pos="900"/>
        </w:tabs>
        <w:ind w:firstLine="709"/>
        <w:rPr>
          <w:rFonts w:cs="Arial"/>
        </w:rPr>
      </w:pPr>
      <w:r w:rsidRPr="00BE022B">
        <w:rPr>
          <w:rFonts w:cs="Arial"/>
        </w:rPr>
        <w:t>5</w:t>
      </w:r>
      <w:r w:rsidR="0081634B" w:rsidRPr="00BE022B">
        <w:rPr>
          <w:rFonts w:cs="Arial"/>
        </w:rPr>
        <w:t>. Контроль за исполнением настоящего постановления оставляю за собой.</w:t>
      </w:r>
    </w:p>
    <w:p w:rsidR="00A25CE4" w:rsidRPr="007B25E9" w:rsidRDefault="00A25CE4" w:rsidP="007B25E9">
      <w:pPr>
        <w:tabs>
          <w:tab w:val="num" w:pos="900"/>
        </w:tabs>
        <w:ind w:firstLine="0"/>
        <w:rPr>
          <w:rFonts w:cs="Arial"/>
        </w:rPr>
      </w:pPr>
    </w:p>
    <w:p w:rsidR="00120EEE" w:rsidRDefault="00BE022B" w:rsidP="007B25E9">
      <w:pPr>
        <w:ind w:firstLine="0"/>
        <w:rPr>
          <w:rFonts w:cs="Arial"/>
        </w:rPr>
      </w:pPr>
      <w:r>
        <w:rPr>
          <w:rFonts w:cs="Arial"/>
        </w:rPr>
        <w:t xml:space="preserve">Глава </w:t>
      </w:r>
      <w:r w:rsidR="00EF5190" w:rsidRPr="007B25E9">
        <w:rPr>
          <w:rFonts w:cs="Arial"/>
        </w:rPr>
        <w:t>Гниловского</w:t>
      </w:r>
      <w:r w:rsidR="0081634B" w:rsidRPr="007B25E9">
        <w:rPr>
          <w:rFonts w:cs="Arial"/>
        </w:rPr>
        <w:t xml:space="preserve"> сельского поселения</w:t>
      </w:r>
      <w:r w:rsidR="00A25CE4" w:rsidRPr="007B25E9">
        <w:rPr>
          <w:rFonts w:cs="Arial"/>
        </w:rPr>
        <w:t xml:space="preserve">                               </w:t>
      </w:r>
      <w:r>
        <w:rPr>
          <w:rFonts w:cs="Arial"/>
        </w:rPr>
        <w:t>А.И. Журавлев</w:t>
      </w:r>
    </w:p>
    <w:p w:rsidR="00120EEE" w:rsidRDefault="00120EEE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20EEE" w:rsidRDefault="00120EEE" w:rsidP="00120EEE">
      <w:pPr>
        <w:shd w:val="clear" w:color="auto" w:fill="FFFFFF"/>
        <w:ind w:left="5670" w:firstLine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Приложение</w:t>
      </w:r>
    </w:p>
    <w:p w:rsidR="00120EEE" w:rsidRDefault="00120EEE" w:rsidP="00120EEE">
      <w:pPr>
        <w:shd w:val="clear" w:color="auto" w:fill="FFFFFF"/>
        <w:ind w:left="5670" w:firstLine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к постановлению администрации Гниловского сельского поселения от </w:t>
      </w:r>
      <w:r w:rsidR="00994738">
        <w:rPr>
          <w:rFonts w:cs="Arial"/>
          <w:bCs/>
          <w:color w:val="000000"/>
        </w:rPr>
        <w:t>16.04.2024</w:t>
      </w:r>
      <w:r>
        <w:rPr>
          <w:rFonts w:cs="Arial"/>
          <w:bCs/>
          <w:color w:val="000000"/>
        </w:rPr>
        <w:t xml:space="preserve"> года № </w:t>
      </w:r>
      <w:r w:rsidR="00994738">
        <w:rPr>
          <w:rFonts w:cs="Arial"/>
          <w:bCs/>
          <w:color w:val="000000"/>
        </w:rPr>
        <w:t>47</w:t>
      </w:r>
    </w:p>
    <w:p w:rsidR="00120EEE" w:rsidRDefault="00120EEE" w:rsidP="00120EEE">
      <w:pPr>
        <w:shd w:val="clear" w:color="auto" w:fill="FFFFFF"/>
        <w:ind w:firstLine="0"/>
        <w:jc w:val="center"/>
        <w:rPr>
          <w:rFonts w:cs="Arial"/>
          <w:bCs/>
          <w:color w:val="000000"/>
        </w:rPr>
      </w:pPr>
    </w:p>
    <w:p w:rsidR="00120EEE" w:rsidRPr="009C3CCD" w:rsidRDefault="00120EEE" w:rsidP="00120EEE">
      <w:pPr>
        <w:shd w:val="clear" w:color="auto" w:fill="FFFFFF"/>
        <w:ind w:firstLine="0"/>
        <w:jc w:val="center"/>
        <w:rPr>
          <w:rFonts w:cs="Arial"/>
          <w:bCs/>
          <w:color w:val="000000"/>
        </w:rPr>
      </w:pPr>
      <w:r w:rsidRPr="009C3CCD">
        <w:rPr>
          <w:rFonts w:cs="Arial"/>
          <w:bCs/>
          <w:color w:val="000000"/>
        </w:rPr>
        <w:t>ПОЛОЖЕНИЕ</w:t>
      </w:r>
    </w:p>
    <w:p w:rsidR="00120EEE" w:rsidRPr="009C3CCD" w:rsidRDefault="008047F4" w:rsidP="00120EEE">
      <w:pPr>
        <w:shd w:val="clear" w:color="auto" w:fill="FFFFFF"/>
        <w:ind w:firstLine="0"/>
        <w:jc w:val="center"/>
        <w:rPr>
          <w:rFonts w:cs="Arial"/>
          <w:bCs/>
          <w:color w:val="000000"/>
        </w:rPr>
      </w:pPr>
      <w:r w:rsidRPr="009C3CCD">
        <w:rPr>
          <w:rFonts w:cs="Arial"/>
          <w:bCs/>
          <w:color w:val="000000"/>
        </w:rPr>
        <w:t>по оплате труда работников</w:t>
      </w:r>
      <w:r>
        <w:rPr>
          <w:rFonts w:cs="Arial"/>
          <w:bCs/>
          <w:color w:val="000000"/>
        </w:rPr>
        <w:t xml:space="preserve"> </w:t>
      </w:r>
      <w:r w:rsidR="00120EEE" w:rsidRPr="009C3CCD">
        <w:rPr>
          <w:rFonts w:cs="Arial"/>
          <w:bCs/>
          <w:color w:val="000000"/>
        </w:rPr>
        <w:t>Муниципального казенного учреждения культуры</w:t>
      </w:r>
      <w:r w:rsidR="00120EEE">
        <w:rPr>
          <w:rFonts w:cs="Arial"/>
          <w:bCs/>
          <w:color w:val="000000"/>
        </w:rPr>
        <w:t xml:space="preserve"> </w:t>
      </w:r>
      <w:r w:rsidR="00120EEE" w:rsidRPr="009C3CCD">
        <w:rPr>
          <w:rFonts w:cs="Arial"/>
          <w:bCs/>
          <w:color w:val="000000"/>
        </w:rPr>
        <w:t>«Гниловской сельский культурно-досуговый центр»</w:t>
      </w:r>
      <w:r w:rsidR="00120EEE">
        <w:rPr>
          <w:rFonts w:cs="Arial"/>
          <w:bCs/>
          <w:color w:val="000000"/>
        </w:rPr>
        <w:t xml:space="preserve"> </w:t>
      </w:r>
      <w:r w:rsidR="00120EEE" w:rsidRPr="009C3CCD">
        <w:rPr>
          <w:rFonts w:cs="Arial"/>
          <w:bCs/>
          <w:color w:val="000000"/>
        </w:rPr>
        <w:t>Гниловского сельского поселения</w:t>
      </w:r>
      <w:r w:rsidR="00120EEE">
        <w:rPr>
          <w:rFonts w:cs="Arial"/>
          <w:bCs/>
          <w:color w:val="000000"/>
        </w:rPr>
        <w:t xml:space="preserve"> </w:t>
      </w:r>
      <w:r w:rsidR="00120EEE" w:rsidRPr="009C3CCD">
        <w:rPr>
          <w:rFonts w:cs="Arial"/>
          <w:bCs/>
          <w:color w:val="000000"/>
        </w:rPr>
        <w:t>Острогожского муниципального района</w:t>
      </w:r>
      <w:r w:rsidR="00120EEE">
        <w:rPr>
          <w:rFonts w:cs="Arial"/>
          <w:bCs/>
          <w:color w:val="000000"/>
        </w:rPr>
        <w:t xml:space="preserve"> </w:t>
      </w:r>
      <w:r w:rsidR="00120EEE" w:rsidRPr="009C3CCD">
        <w:rPr>
          <w:rFonts w:cs="Arial"/>
          <w:bCs/>
          <w:color w:val="000000"/>
        </w:rPr>
        <w:t>Воронежской области</w:t>
      </w:r>
    </w:p>
    <w:p w:rsidR="00120EEE" w:rsidRPr="006547B7" w:rsidRDefault="00120EEE" w:rsidP="00120EEE">
      <w:pPr>
        <w:ind w:firstLine="0"/>
        <w:jc w:val="center"/>
        <w:rPr>
          <w:rFonts w:cs="Arial"/>
          <w:b/>
        </w:rPr>
      </w:pPr>
    </w:p>
    <w:p w:rsidR="00120EEE" w:rsidRPr="006547B7" w:rsidRDefault="00120EEE" w:rsidP="00120EEE">
      <w:pPr>
        <w:ind w:firstLine="0"/>
        <w:jc w:val="center"/>
        <w:rPr>
          <w:rFonts w:cs="Arial"/>
        </w:rPr>
      </w:pPr>
      <w:r w:rsidRPr="006547B7">
        <w:rPr>
          <w:rFonts w:cs="Arial"/>
        </w:rPr>
        <w:t>1.Общие положения</w:t>
      </w:r>
    </w:p>
    <w:p w:rsidR="00120EEE" w:rsidRDefault="00120EEE" w:rsidP="00120EEE">
      <w:pPr>
        <w:ind w:firstLine="0"/>
        <w:jc w:val="center"/>
        <w:rPr>
          <w:rFonts w:cs="Arial"/>
        </w:rPr>
      </w:pP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1.1. «Настоящее Положение об оплате труда работников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 (далее - Положение) разработано в соответствии </w:t>
      </w:r>
      <w:r w:rsidR="001E4F50">
        <w:rPr>
          <w:rFonts w:cs="Arial"/>
          <w:color w:val="000000"/>
        </w:rPr>
        <w:t xml:space="preserve">с </w:t>
      </w:r>
      <w:r w:rsidR="001E4F50" w:rsidRPr="00422F07">
        <w:rPr>
          <w:rFonts w:cs="Arial"/>
          <w:color w:val="000000"/>
        </w:rPr>
        <w:t>Трудовым кодексом Российской Федерации, Федеральным законом от 06.10.2003 г. № 131-ФЗ «Об общих принципах организации местного самоуправ</w:t>
      </w:r>
      <w:r w:rsidR="001E4F50">
        <w:rPr>
          <w:rFonts w:cs="Arial"/>
          <w:color w:val="000000"/>
        </w:rPr>
        <w:t>ления в Российской Федерации», У</w:t>
      </w:r>
      <w:r w:rsidR="001E4F50" w:rsidRPr="00422F07">
        <w:rPr>
          <w:rFonts w:cs="Arial"/>
          <w:color w:val="000000"/>
        </w:rPr>
        <w:t>казом Президента Российской Федерации от 07.05.2012 г.  №597 "О мероприятиях по реализации государственной социальной политики" в части оплаты труда работников бюджетной сферы,  Концепцией Генерального соглашения между общероссийскими объединениями про</w:t>
      </w:r>
      <w:r w:rsidR="001E4F50">
        <w:rPr>
          <w:rFonts w:cs="Arial"/>
          <w:color w:val="000000"/>
        </w:rPr>
        <w:t>ф</w:t>
      </w:r>
      <w:r w:rsidR="001E4F50" w:rsidRPr="00422F07">
        <w:rPr>
          <w:rFonts w:cs="Arial"/>
          <w:color w:val="000000"/>
        </w:rPr>
        <w:t xml:space="preserve">союзов, общероссийскими объединениями работодателей и Правительством Российской Федерации (Приложение к постановлению Генерального Совета ФНПР от 11 апреля 2023 года № 14-3),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утверждённые решением Российской трехсторонней комиссией по регулированию социально-трудовых отношений от 22 декабря 2023 г., протокол N 11, Приказом </w:t>
      </w:r>
      <w:proofErr w:type="spellStart"/>
      <w:r w:rsidR="001E4F50" w:rsidRPr="00422F07">
        <w:rPr>
          <w:rFonts w:cs="Arial"/>
          <w:color w:val="000000"/>
        </w:rPr>
        <w:t>Минздравсоцразвития</w:t>
      </w:r>
      <w:proofErr w:type="spellEnd"/>
      <w:r w:rsidR="001E4F50" w:rsidRPr="00422F07">
        <w:rPr>
          <w:rFonts w:cs="Arial"/>
          <w:color w:val="000000"/>
        </w:rPr>
        <w:t xml:space="preserve"> РФ от 31 августа 2007г. №570 «Об утверждении профессиональных квалификационных групп должностей работников культуры, искусства и кинематографии», приказом Министерства здравоохранения и социального развития РФ от 29.05.2008г. №247н «Об утверждении профессиональных квалификационных групп должностей руководителей, специалистов и служащих», от 29 мая 2008г. № 248н «Об утверждении профессиональных квалификационных групп общеотраслевых профессий рабочих»,  № 216н от 05 мая 2008г. «Об утверждении профессиональных квалификационных групп должностей работников образования», № 34н 1 от 18 июля 2008 г. «Об утверждении профессиональных квалификацио</w:t>
      </w:r>
      <w:r w:rsidR="001E4F50">
        <w:rPr>
          <w:rFonts w:cs="Arial"/>
          <w:color w:val="000000"/>
        </w:rPr>
        <w:t>н</w:t>
      </w:r>
      <w:r w:rsidR="001E4F50" w:rsidRPr="00422F07">
        <w:rPr>
          <w:rFonts w:cs="Arial"/>
          <w:color w:val="000000"/>
        </w:rPr>
        <w:t>ных групп должностей работников телевидения (радиовещания)» и другими нормативными правовыми актам</w:t>
      </w:r>
      <w:r w:rsidR="001E4F50">
        <w:rPr>
          <w:rFonts w:cs="Arial"/>
          <w:color w:val="000000"/>
        </w:rPr>
        <w:t xml:space="preserve">и, содержащими нормы трудового </w:t>
      </w:r>
      <w:r w:rsidR="001E4F50" w:rsidRPr="00422F07">
        <w:rPr>
          <w:rFonts w:cs="Arial"/>
          <w:color w:val="000000"/>
        </w:rPr>
        <w:t>права</w:t>
      </w:r>
      <w:r w:rsidRPr="00212E06">
        <w:rPr>
          <w:rFonts w:cs="Arial"/>
          <w:color w:val="000000"/>
        </w:rPr>
        <w:t>, в целях совершенствования системы оплаты труда работников МКУК «</w:t>
      </w:r>
      <w:r>
        <w:rPr>
          <w:rFonts w:cs="Arial"/>
          <w:color w:val="000000"/>
        </w:rPr>
        <w:t>Гниловской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 xml:space="preserve">сельский культурно-досуговый центр» </w:t>
      </w:r>
      <w:r>
        <w:rPr>
          <w:rFonts w:cs="Arial"/>
          <w:color w:val="000000"/>
        </w:rPr>
        <w:t>Гниловского</w:t>
      </w:r>
      <w:r w:rsidRPr="00212E06">
        <w:rPr>
          <w:rFonts w:cs="Arial"/>
          <w:color w:val="000000"/>
        </w:rPr>
        <w:t xml:space="preserve"> сельского поселения Острогожского муниципального района Воронежской области (далее – работники учреждения), ориентированной на достижение конкретных показателей качества, оказываемых муниципальных услуг (выполнения работ), эффективности деятельности работников по заданным критериям и показателям, дифференциации оплаты труда работников, выполняющих работы различной сложности, и определяет порядок формирования системы оплаты труда работников учреждения.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1.2. Положение разработано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в целях совершенствования системы оплаты труда работников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 </w:t>
      </w:r>
      <w:r>
        <w:rPr>
          <w:rFonts w:cs="Arial"/>
          <w:color w:val="000000"/>
        </w:rPr>
        <w:t>Гниловского</w:t>
      </w:r>
      <w:r w:rsidRPr="00212E06">
        <w:rPr>
          <w:rFonts w:cs="Arial"/>
          <w:color w:val="000000"/>
        </w:rPr>
        <w:t xml:space="preserve"> сельского поселения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Острогожского муниципального района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 xml:space="preserve">Воронежской области (далее – работники учреждения), ориентированной на </w:t>
      </w:r>
      <w:r w:rsidRPr="00212E06">
        <w:rPr>
          <w:rFonts w:cs="Arial"/>
          <w:color w:val="000000"/>
        </w:rPr>
        <w:lastRenderedPageBreak/>
        <w:t>достижение конкретных показателей качества, оказываемых муниципальных услуг (выполнения работ), эффективности деятельности работников по заданным критериям и показателям, дифференциации оплаты труда работников, выполняющих работы различной сложности.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1.3.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Система оплаты труда работников учреждения устанавливается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актами Воронежской области, и муниципальными нормативными актами с учетом: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Единого тарифно-квалификационного справочника работ и профессий рабочих;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Единого квалификационного справочника должностей руководителей, специалистов и служащих;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государственных гарантий по оплате труда;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рекомендаций Российской трехсторонней комиссии по урегулированию социально-трудовых отношений;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взаимосвязи заработной платы каждого работника и его квалификации, сложности выполняемой работы, количества и качества затраченного труда без ограничения максимальным размером;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перечней видов выплат компенсационного и стимулирующего характера;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мнения представительного органа работников учреждения.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1.4.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Система оплаты труда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включает в себя: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размеры окладов (должностных окладов), ставок заработной платы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работников;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наименование,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условия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и критерии установления,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а также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размеры выплат компенсационного и стимулирующего характера;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условия оплаты труда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руководителя, включая размеры должностных окладов, размеры и условия осуществления выплат компенсационного и стимулирующего характера;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порядок формирования фонда оплаты труда учреждения;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другие вопросы оплаты труда, предусмотренные законодательством.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1.5. Фонд оплаты труда работников учреждения формируется на календарный год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исходя из объема бюджетных ассигнований, поступающих в установленном порядке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 из местного бюджета.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1.6.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размера оплаты труда.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1.7. Заработная плата работников учреждений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 xml:space="preserve">1.8. Размеры окладов (должностных окладов, ставок заработной платы)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</w:t>
      </w:r>
      <w:r w:rsidRPr="00212E06">
        <w:rPr>
          <w:rFonts w:cs="Arial"/>
          <w:color w:val="000000"/>
        </w:rPr>
        <w:lastRenderedPageBreak/>
        <w:t>(профессиональных квалификационных групп), с учетом сложности и объема выполняемой работы.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1.9.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Штатное расписание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учреждения утверждается руководителем учреждения.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1.10. 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1.11.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1.12.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Размер оплаты труда работников учреждения определяется путем суммирования должностного оклада, выплат по повышающим коэффициентам, выплат компенсационного и стимулирующего характера, устанавливаемых работнику учреждения.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1.13. Наименование должностей руководителей, специалистов и служащих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производится в соответствии с Общероссийским классификатором профессий рабочих, должностей служащих и тарифных разрядов.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1.14. Локальные нормативные акты учреждения, устанавливающие систему оплаты труда с учетом положений настоящего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</w:t>
      </w:r>
    </w:p>
    <w:p w:rsidR="00120EEE" w:rsidRPr="00A24DDA" w:rsidRDefault="008047F4" w:rsidP="008047F4">
      <w:pPr>
        <w:pStyle w:val="1"/>
        <w:rPr>
          <w:lang w:val="ru-RU"/>
        </w:rPr>
      </w:pPr>
      <w:r w:rsidRPr="00A24DDA">
        <w:rPr>
          <w:lang w:val="ru-RU"/>
        </w:rPr>
        <w:t>1.15.</w:t>
      </w:r>
      <w:r w:rsidR="00A24DDA">
        <w:rPr>
          <w:lang w:val="ru-RU"/>
        </w:rPr>
        <w:t xml:space="preserve"> </w:t>
      </w:r>
      <w:r w:rsidRPr="00A24DDA">
        <w:rPr>
          <w:lang w:val="ru-RU"/>
        </w:rPr>
        <w:t>Руководитель учреждения несет ответственность за своевременное и правильное установление размеров заработной платы работников согласно законодательству.</w:t>
      </w:r>
    </w:p>
    <w:p w:rsidR="008047F4" w:rsidRPr="00A24DDA" w:rsidRDefault="008047F4" w:rsidP="008047F4">
      <w:pPr>
        <w:pStyle w:val="1"/>
        <w:ind w:firstLine="0"/>
        <w:jc w:val="center"/>
        <w:rPr>
          <w:lang w:val="ru-RU"/>
        </w:rPr>
      </w:pPr>
    </w:p>
    <w:p w:rsidR="00120EEE" w:rsidRPr="00142701" w:rsidRDefault="00120EEE" w:rsidP="008047F4">
      <w:pPr>
        <w:pStyle w:val="1"/>
        <w:ind w:firstLine="0"/>
        <w:jc w:val="center"/>
        <w:rPr>
          <w:bCs/>
          <w:lang w:val="ru-RU"/>
        </w:rPr>
      </w:pPr>
      <w:r w:rsidRPr="00DF49F8">
        <w:t>II</w:t>
      </w:r>
      <w:r w:rsidRPr="00142701">
        <w:rPr>
          <w:lang w:val="ru-RU"/>
        </w:rPr>
        <w:t>. Порядок и условия оплаты труда работников МКУК «Гниловской сельский культурно-досуговый центр» Гниловского сельского поселения</w:t>
      </w:r>
      <w:r w:rsidRPr="00142701">
        <w:rPr>
          <w:bCs/>
          <w:lang w:val="ru-RU"/>
        </w:rPr>
        <w:t xml:space="preserve"> Острогожского муниципального района Воронежской области</w:t>
      </w:r>
    </w:p>
    <w:p w:rsidR="00120EEE" w:rsidRDefault="00120EEE" w:rsidP="008047F4">
      <w:pPr>
        <w:pStyle w:val="a5"/>
        <w:tabs>
          <w:tab w:val="left" w:pos="9356"/>
        </w:tabs>
        <w:ind w:right="-2" w:firstLine="0"/>
        <w:jc w:val="center"/>
        <w:rPr>
          <w:rFonts w:ascii="Arial" w:hAnsi="Arial" w:cs="Arial"/>
        </w:rPr>
      </w:pP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2.1. Размеры должностных окладов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работников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устанавливаются руководителем учреждения в соответствии с требованиями к профессиональной подготовке и уровню квалификации, предусмотренных Единым тарифно-квалификационным справочником работ и профессий рабочих (далее – ЕТКС) и Единым квалификационным справочником должностей руководителей, специалистов и служащих, а также с учетом сложности и объема выполняемой работы.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2.2. К окладу (должностному окладу)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руководителя и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работников по соответствующим ПКГ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  <w:spacing w:val="-8"/>
        </w:rPr>
        <w:t>повышающие коэффициенты: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- за работу в учреждении (структурном подразделении учреждения), расположенном в сельской местности;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- персональный повышающий коэффициент.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lastRenderedPageBreak/>
        <w:t>Применение всех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8047F4" w:rsidRPr="00212E06" w:rsidRDefault="008047F4" w:rsidP="008047F4">
      <w:pPr>
        <w:shd w:val="clear" w:color="auto" w:fill="FFFFFF"/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  <w:shd w:val="clear" w:color="auto" w:fill="FFFFFF"/>
        </w:rPr>
        <w:t>Повышающий коэффициент за работу в учреждении (структурном подразделении учреждения), расположенном в сельской местности составляет 25 процентов</w:t>
      </w:r>
      <w:r w:rsidRPr="00212E06">
        <w:rPr>
          <w:rFonts w:cs="Arial"/>
          <w:color w:val="000000"/>
          <w:spacing w:val="-8"/>
        </w:rPr>
        <w:t>.</w:t>
      </w:r>
    </w:p>
    <w:p w:rsidR="008047F4" w:rsidRPr="00212E06" w:rsidRDefault="008047F4" w:rsidP="008047F4">
      <w:pPr>
        <w:shd w:val="clear" w:color="auto" w:fill="FFFFFF"/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  <w:spacing w:val="-6"/>
        </w:rPr>
        <w:t>Размер повышающего коэффициента – в пределах 3,0.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2.3.</w:t>
      </w:r>
      <w:r w:rsidR="00A24DDA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 xml:space="preserve">При формировании системы оплаты труда в учреждении устанавливаются дифференциация оплаты труда работников, выполняющих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показателям, утверждаемым распоряжением администрации </w:t>
      </w:r>
      <w:r>
        <w:rPr>
          <w:rFonts w:cs="Arial"/>
          <w:color w:val="000000"/>
        </w:rPr>
        <w:t>Гниловского</w:t>
      </w:r>
      <w:r w:rsidRPr="00212E06">
        <w:rPr>
          <w:rFonts w:cs="Arial"/>
          <w:color w:val="000000"/>
        </w:rPr>
        <w:t xml:space="preserve"> сельского поселения.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– не более 40 процентов.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Предельная доля оплаты труда работников административно-управленческого и вспомогательного персонала в фонде оплаты труда устанавливается главным распорядителем средств местного бюджета.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6"/>
        </w:rPr>
        <w:t>2.4.</w:t>
      </w:r>
      <w:r>
        <w:rPr>
          <w:rFonts w:cs="Arial"/>
          <w:color w:val="000000"/>
          <w:spacing w:val="-6"/>
        </w:rPr>
        <w:t xml:space="preserve"> </w:t>
      </w:r>
      <w:r w:rsidRPr="00212E06">
        <w:rPr>
          <w:rFonts w:cs="Arial"/>
          <w:color w:val="000000"/>
          <w:spacing w:val="-6"/>
        </w:rPr>
        <w:t>Основной персонал муниципального учреждения –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6"/>
        </w:rPr>
        <w:t>Вспомогательный персонал муниципального учреждения -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здании и оборудования.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6"/>
        </w:rPr>
        <w:t>Административно–управленческий персонал муниципального учреждения - работники</w:t>
      </w:r>
      <w:r w:rsidR="00187EB7">
        <w:rPr>
          <w:rFonts w:cs="Arial"/>
          <w:color w:val="000000"/>
          <w:spacing w:val="-6"/>
        </w:rPr>
        <w:t xml:space="preserve"> </w:t>
      </w:r>
      <w:r w:rsidRPr="00212E06">
        <w:rPr>
          <w:rFonts w:cs="Arial"/>
          <w:color w:val="000000"/>
          <w:spacing w:val="-6"/>
        </w:rPr>
        <w:t>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муниципального учреждения.</w:t>
      </w:r>
    </w:p>
    <w:p w:rsidR="008047F4" w:rsidRPr="00212E06" w:rsidRDefault="008047F4" w:rsidP="008047F4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2.5.</w:t>
      </w:r>
      <w:r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Размеры должностных окладов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работников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 xml:space="preserve">МКУК 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СКДЦ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 (таблица 1).</w:t>
      </w:r>
    </w:p>
    <w:p w:rsidR="00120EEE" w:rsidRPr="007B25E9" w:rsidRDefault="00120EEE" w:rsidP="00187EB7">
      <w:pPr>
        <w:tabs>
          <w:tab w:val="left" w:pos="9356"/>
        </w:tabs>
        <w:suppressAutoHyphens/>
        <w:ind w:firstLine="0"/>
        <w:jc w:val="right"/>
        <w:rPr>
          <w:rFonts w:cs="Arial"/>
          <w:lang w:eastAsia="ar-SA"/>
        </w:rPr>
      </w:pPr>
    </w:p>
    <w:p w:rsidR="00120EEE" w:rsidRPr="007B25E9" w:rsidRDefault="00120EEE" w:rsidP="00120EEE">
      <w:pPr>
        <w:tabs>
          <w:tab w:val="left" w:pos="9356"/>
        </w:tabs>
        <w:suppressAutoHyphens/>
        <w:ind w:firstLine="0"/>
        <w:jc w:val="right"/>
        <w:rPr>
          <w:rFonts w:cs="Arial"/>
          <w:lang w:eastAsia="ar-SA"/>
        </w:rPr>
      </w:pPr>
      <w:r w:rsidRPr="007B25E9">
        <w:rPr>
          <w:rFonts w:cs="Arial"/>
          <w:lang w:eastAsia="ar-SA"/>
        </w:rPr>
        <w:t>Таблица № 1</w:t>
      </w:r>
    </w:p>
    <w:p w:rsidR="00120EEE" w:rsidRPr="007B25E9" w:rsidRDefault="00120EEE" w:rsidP="00120EEE">
      <w:pPr>
        <w:tabs>
          <w:tab w:val="left" w:pos="9356"/>
        </w:tabs>
        <w:suppressAutoHyphens/>
        <w:ind w:firstLine="0"/>
        <w:jc w:val="right"/>
        <w:rPr>
          <w:rFonts w:cs="Arial"/>
          <w:lang w:eastAsia="ar-SA"/>
        </w:rPr>
      </w:pPr>
    </w:p>
    <w:p w:rsidR="00120EEE" w:rsidRDefault="008047F4" w:rsidP="00120EEE">
      <w:pPr>
        <w:shd w:val="clear" w:color="auto" w:fill="FFFFFF"/>
        <w:ind w:firstLine="0"/>
        <w:jc w:val="center"/>
        <w:rPr>
          <w:rFonts w:cs="Arial"/>
        </w:rPr>
      </w:pPr>
      <w:r w:rsidRPr="00212E06">
        <w:rPr>
          <w:rFonts w:cs="Arial"/>
        </w:rPr>
        <w:t>Размер оклада</w:t>
      </w:r>
      <w:r w:rsidR="00187EB7">
        <w:rPr>
          <w:rFonts w:cs="Arial"/>
        </w:rPr>
        <w:t xml:space="preserve"> </w:t>
      </w:r>
      <w:r w:rsidRPr="00212E06">
        <w:rPr>
          <w:rFonts w:cs="Arial"/>
        </w:rPr>
        <w:t>работников,</w:t>
      </w:r>
      <w:r w:rsidR="00187EB7">
        <w:rPr>
          <w:rFonts w:cs="Arial"/>
        </w:rPr>
        <w:t xml:space="preserve"> </w:t>
      </w:r>
      <w:r w:rsidRPr="00212E06">
        <w:rPr>
          <w:rFonts w:cs="Arial"/>
        </w:rPr>
        <w:t>относящихся к сфере культуры и искусств</w:t>
      </w:r>
      <w:r w:rsidR="00187EB7">
        <w:rPr>
          <w:rFonts w:cs="Arial"/>
        </w:rPr>
        <w:t xml:space="preserve"> </w:t>
      </w:r>
      <w:r w:rsidRPr="00212E06">
        <w:rPr>
          <w:rFonts w:cs="Arial"/>
        </w:rPr>
        <w:t>Муниципального казенного учреждения культуры «</w:t>
      </w:r>
      <w:r>
        <w:rPr>
          <w:rFonts w:cs="Arial"/>
        </w:rPr>
        <w:t>Гниловской</w:t>
      </w:r>
      <w:r w:rsidRPr="00212E06">
        <w:rPr>
          <w:rFonts w:cs="Arial"/>
        </w:rPr>
        <w:t xml:space="preserve"> сельский культурно-досуговый центр»</w:t>
      </w:r>
    </w:p>
    <w:p w:rsidR="001E4F50" w:rsidRPr="001E4F50" w:rsidRDefault="001E4F50" w:rsidP="001E4F50">
      <w:pPr>
        <w:ind w:firstLine="0"/>
        <w:jc w:val="center"/>
        <w:rPr>
          <w:rFonts w:cs="Arial"/>
          <w:color w:val="000000"/>
          <w:sz w:val="22"/>
        </w:rPr>
      </w:pPr>
      <w:r w:rsidRPr="001E4F50">
        <w:rPr>
          <w:rFonts w:cs="Arial"/>
          <w:color w:val="000000"/>
          <w:sz w:val="22"/>
        </w:rPr>
        <w:t>(в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 утверждённые решением Российской трехсторонней комиссии по регулированию социально-трудовых отношений от 22 декабря 2023 г., п</w:t>
      </w:r>
      <w:r>
        <w:rPr>
          <w:rFonts w:cs="Arial"/>
          <w:color w:val="000000"/>
          <w:sz w:val="22"/>
        </w:rPr>
        <w:t>ротокол N 11 и приказом</w:t>
      </w:r>
      <w:r w:rsidRPr="001E4F50">
        <w:rPr>
          <w:rFonts w:cs="Arial"/>
          <w:color w:val="000000"/>
          <w:sz w:val="22"/>
        </w:rPr>
        <w:t xml:space="preserve"> </w:t>
      </w:r>
      <w:proofErr w:type="spellStart"/>
      <w:r w:rsidRPr="001E4F50">
        <w:rPr>
          <w:rFonts w:cs="Arial"/>
          <w:color w:val="000000"/>
          <w:sz w:val="22"/>
        </w:rPr>
        <w:t>Минздравсоцразвития</w:t>
      </w:r>
      <w:proofErr w:type="spellEnd"/>
      <w:r w:rsidRPr="001E4F50">
        <w:rPr>
          <w:rFonts w:cs="Arial"/>
          <w:color w:val="000000"/>
          <w:sz w:val="22"/>
        </w:rPr>
        <w:t xml:space="preserve"> России от 31 августа 2007года </w:t>
      </w:r>
      <w:r w:rsidRPr="001E4F50">
        <w:rPr>
          <w:rFonts w:cs="Arial"/>
          <w:color w:val="000000"/>
          <w:sz w:val="22"/>
        </w:rPr>
        <w:lastRenderedPageBreak/>
        <w:t>№570 «Об утверждении профессиональных квалификационных групп должностей работников культуры, искусства и кинематографии»)</w:t>
      </w:r>
    </w:p>
    <w:p w:rsidR="001E4F50" w:rsidRDefault="001E4F50" w:rsidP="00120EEE">
      <w:pPr>
        <w:shd w:val="clear" w:color="auto" w:fill="FFFFFF"/>
        <w:ind w:firstLine="0"/>
        <w:jc w:val="center"/>
        <w:rPr>
          <w:rFonts w:cs="Arial"/>
        </w:rPr>
      </w:pPr>
    </w:p>
    <w:tbl>
      <w:tblPr>
        <w:tblW w:w="939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8"/>
        <w:gridCol w:w="1709"/>
      </w:tblGrid>
      <w:tr w:rsidR="001E4F50" w:rsidRPr="001E4F50" w:rsidTr="00187EB7">
        <w:trPr>
          <w:trHeight w:hRule="exact" w:val="1227"/>
          <w:jc w:val="center"/>
        </w:trPr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EE" w:rsidRPr="001E4F50" w:rsidRDefault="00120EEE" w:rsidP="00187EB7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1E4F50">
              <w:rPr>
                <w:rFonts w:cs="Arial"/>
                <w:bCs/>
                <w:spacing w:val="7"/>
              </w:rPr>
              <w:t xml:space="preserve">Наименование профессиональной </w:t>
            </w:r>
            <w:r w:rsidRPr="001E4F50">
              <w:rPr>
                <w:rFonts w:cs="Arial"/>
                <w:bCs/>
              </w:rPr>
              <w:t>квалификационной группы (ПКГ)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EE" w:rsidRPr="001E4F50" w:rsidRDefault="008047F4" w:rsidP="00187EB7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1E4F50">
              <w:rPr>
                <w:rFonts w:cs="Arial"/>
              </w:rPr>
              <w:t>Размер оклада</w:t>
            </w:r>
            <w:r w:rsidR="00187EB7" w:rsidRPr="001E4F50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Pr="001E4F50">
              <w:rPr>
                <w:rFonts w:cs="Arial"/>
              </w:rPr>
              <w:t>по должности (руб.)</w:t>
            </w:r>
          </w:p>
        </w:tc>
      </w:tr>
      <w:tr w:rsidR="001E4F50" w:rsidRPr="001E4F50" w:rsidTr="003030B1">
        <w:trPr>
          <w:trHeight w:hRule="exact" w:val="944"/>
          <w:jc w:val="center"/>
        </w:trPr>
        <w:tc>
          <w:tcPr>
            <w:tcW w:w="9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EB7" w:rsidRPr="001E4F50" w:rsidRDefault="00187EB7" w:rsidP="00187EB7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1E4F50">
              <w:rPr>
                <w:rFonts w:cs="Arial"/>
              </w:rPr>
              <w:t>Должности, отнесенные к ПКГ "Должности руководящего состава учреждений культуры, искусства и кинематографии"</w:t>
            </w:r>
          </w:p>
        </w:tc>
      </w:tr>
      <w:tr w:rsidR="001E4F50" w:rsidRPr="001E4F50" w:rsidTr="00187EB7">
        <w:trPr>
          <w:trHeight w:hRule="exact" w:val="416"/>
          <w:jc w:val="center"/>
        </w:trPr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EE" w:rsidRPr="001E4F50" w:rsidRDefault="008047F4" w:rsidP="00187EB7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1E4F50">
              <w:rPr>
                <w:rFonts w:cs="Arial"/>
              </w:rPr>
              <w:t>Заведующий (директор) Дома культуры, клубом, филиалом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EE" w:rsidRPr="001E4F50" w:rsidRDefault="00120EEE" w:rsidP="001E4F50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1E4F50">
              <w:rPr>
                <w:rFonts w:cs="Arial"/>
              </w:rPr>
              <w:t>1</w:t>
            </w:r>
            <w:r w:rsidR="001E4F50">
              <w:rPr>
                <w:rFonts w:cs="Arial"/>
              </w:rPr>
              <w:t>9</w:t>
            </w:r>
            <w:r w:rsidRPr="001E4F50">
              <w:rPr>
                <w:rFonts w:cs="Arial"/>
              </w:rPr>
              <w:t>000</w:t>
            </w:r>
          </w:p>
        </w:tc>
      </w:tr>
      <w:tr w:rsidR="001E4F50" w:rsidRPr="001E4F50" w:rsidTr="00187EB7">
        <w:trPr>
          <w:trHeight w:hRule="exact" w:val="424"/>
          <w:jc w:val="center"/>
        </w:trPr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EE" w:rsidRPr="001E4F50" w:rsidRDefault="00120EEE" w:rsidP="00187EB7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1E4F50">
              <w:rPr>
                <w:rFonts w:cs="Arial"/>
                <w:spacing w:val="-2"/>
              </w:rPr>
              <w:t>Художественный руководитель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EE" w:rsidRPr="001E4F50" w:rsidRDefault="00120EEE" w:rsidP="001E4F50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1E4F50">
              <w:rPr>
                <w:rFonts w:cs="Arial"/>
              </w:rPr>
              <w:t>1</w:t>
            </w:r>
            <w:r w:rsidR="001E4F50">
              <w:rPr>
                <w:rFonts w:cs="Arial"/>
              </w:rPr>
              <w:t>8</w:t>
            </w:r>
            <w:r w:rsidRPr="001E4F50">
              <w:rPr>
                <w:rFonts w:cs="Arial"/>
              </w:rPr>
              <w:t>500</w:t>
            </w:r>
          </w:p>
        </w:tc>
      </w:tr>
    </w:tbl>
    <w:p w:rsidR="00120EEE" w:rsidRPr="00DF49F8" w:rsidRDefault="00120EEE" w:rsidP="00187EB7">
      <w:pPr>
        <w:ind w:firstLine="0"/>
        <w:jc w:val="center"/>
        <w:rPr>
          <w:rFonts w:cs="Arial"/>
        </w:rPr>
      </w:pPr>
    </w:p>
    <w:p w:rsidR="00120EEE" w:rsidRPr="00DF49F8" w:rsidRDefault="00120EEE" w:rsidP="00187EB7">
      <w:pPr>
        <w:pStyle w:val="a5"/>
        <w:tabs>
          <w:tab w:val="left" w:pos="9356"/>
        </w:tabs>
        <w:ind w:right="-2" w:firstLine="0"/>
        <w:jc w:val="center"/>
        <w:rPr>
          <w:rFonts w:ascii="Arial" w:hAnsi="Arial" w:cs="Arial"/>
        </w:rPr>
      </w:pPr>
      <w:r w:rsidRPr="00DF49F8">
        <w:rPr>
          <w:rFonts w:ascii="Arial" w:hAnsi="Arial" w:cs="Arial"/>
          <w:lang w:val="en-US"/>
        </w:rPr>
        <w:t>III</w:t>
      </w:r>
      <w:r w:rsidRPr="00DF49F8">
        <w:rPr>
          <w:rFonts w:ascii="Arial" w:hAnsi="Arial" w:cs="Arial"/>
        </w:rPr>
        <w:t>. Порядок и условия установления выплат компенсационного характера</w:t>
      </w:r>
    </w:p>
    <w:p w:rsidR="00120EEE" w:rsidRDefault="00120EEE" w:rsidP="00187EB7">
      <w:pPr>
        <w:pStyle w:val="a5"/>
        <w:ind w:firstLine="0"/>
        <w:contextualSpacing/>
        <w:jc w:val="center"/>
        <w:rPr>
          <w:rFonts w:ascii="Arial" w:hAnsi="Arial" w:cs="Arial"/>
        </w:rPr>
      </w:pP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3.1</w:t>
      </w:r>
      <w:r>
        <w:rPr>
          <w:rFonts w:cs="Arial"/>
          <w:color w:val="000000"/>
        </w:rPr>
        <w:t xml:space="preserve">. </w:t>
      </w:r>
      <w:r w:rsidRPr="00212E06">
        <w:rPr>
          <w:rFonts w:cs="Arial"/>
          <w:color w:val="000000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A24DDA" w:rsidRPr="00212E06" w:rsidRDefault="00A24DDA" w:rsidP="00A24DDA">
      <w:pPr>
        <w:shd w:val="clear" w:color="auto" w:fill="FFFFFF"/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3.2.</w:t>
      </w:r>
      <w:r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В соответствии с Приказом управления труда Воронежской области от 10.12.2008 г. №111/ОД «Об утверждении Перечня видов выплат компенсационного характера в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муниципальных учреждениях и разъяснения о порядке установления выплат компенсационного характера в муниципальных учреждениях Воронежской области» работникам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могут осуществляться следующие выплаты компенсационного характера: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сверхурочной работе, работе в ночное время;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3.3</w:t>
      </w:r>
      <w:r>
        <w:rPr>
          <w:rFonts w:cs="Arial"/>
          <w:color w:val="000000"/>
        </w:rPr>
        <w:t>.</w:t>
      </w:r>
      <w:r w:rsidRPr="00212E06">
        <w:rPr>
          <w:rFonts w:cs="Arial"/>
          <w:color w:val="000000"/>
        </w:rPr>
        <w:t xml:space="preserve"> Выплаты компенсационного характера устанавливаются к окладам (должностным окладам) в процентах, абсолютный размер каждой выплаты исчисляется из оклада (должностного оклада) без учета других выплат.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Компенсационные выплаты устанавливаются в соответствии с трудовым законодательством.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Начисление всех компенсационных выплат не образует новый оклад и не учитывается при начислении стимулирующих выплат.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3.4</w:t>
      </w:r>
      <w:r>
        <w:rPr>
          <w:rFonts w:cs="Arial"/>
          <w:color w:val="000000"/>
        </w:rPr>
        <w:t>.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  <w:spacing w:val="-6"/>
        </w:rPr>
        <w:t>Доплата за</w:t>
      </w:r>
      <w:r w:rsidR="00187EB7">
        <w:rPr>
          <w:rFonts w:cs="Arial"/>
          <w:color w:val="000000"/>
          <w:spacing w:val="-6"/>
        </w:rPr>
        <w:t xml:space="preserve"> </w:t>
      </w:r>
      <w:r w:rsidRPr="00212E06">
        <w:rPr>
          <w:rFonts w:cs="Arial"/>
          <w:color w:val="000000"/>
          <w:spacing w:val="-6"/>
        </w:rPr>
        <w:t>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3.5</w:t>
      </w:r>
      <w:r>
        <w:rPr>
          <w:rFonts w:cs="Arial"/>
          <w:color w:val="000000"/>
        </w:rPr>
        <w:t>.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Доплата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lastRenderedPageBreak/>
        <w:t>3.6</w:t>
      </w:r>
      <w:r>
        <w:rPr>
          <w:rFonts w:cs="Arial"/>
          <w:color w:val="000000"/>
        </w:rPr>
        <w:t>.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  <w:spacing w:val="-8"/>
        </w:rPr>
        <w:t>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Размер доплаты - 35 процентов части оклада (должностного оклада) за час работы работника.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3.7</w:t>
      </w:r>
      <w:r>
        <w:rPr>
          <w:rFonts w:cs="Arial"/>
          <w:color w:val="000000"/>
          <w:spacing w:val="-8"/>
        </w:rPr>
        <w:t>.</w:t>
      </w:r>
      <w:r w:rsidRPr="00212E06">
        <w:rPr>
          <w:rFonts w:cs="Arial"/>
          <w:color w:val="000000"/>
          <w:spacing w:val="-8"/>
        </w:rPr>
        <w:t xml:space="preserve"> Повышенная оплата за работу в выходные и нерабочие праздничные дни производится работникам, </w:t>
      </w:r>
      <w:proofErr w:type="spellStart"/>
      <w:r w:rsidRPr="00212E06">
        <w:rPr>
          <w:rFonts w:cs="Arial"/>
          <w:color w:val="000000"/>
          <w:spacing w:val="-8"/>
        </w:rPr>
        <w:t>привлекавшимся</w:t>
      </w:r>
      <w:proofErr w:type="spellEnd"/>
      <w:r w:rsidRPr="00212E06">
        <w:rPr>
          <w:rFonts w:cs="Arial"/>
          <w:color w:val="000000"/>
          <w:spacing w:val="-8"/>
        </w:rPr>
        <w:t xml:space="preserve"> к работе в выходные и нерабочие праздничные дни.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Размер доплаты составляет: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не менее одинарной дневной ставки</w:t>
      </w:r>
      <w:r w:rsidR="00187EB7">
        <w:rPr>
          <w:rFonts w:cs="Arial"/>
          <w:color w:val="000000"/>
          <w:spacing w:val="-8"/>
        </w:rPr>
        <w:t xml:space="preserve"> </w:t>
      </w:r>
      <w:r w:rsidRPr="00212E06">
        <w:rPr>
          <w:rFonts w:cs="Arial"/>
          <w:color w:val="000000"/>
        </w:rPr>
        <w:t>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3.8</w:t>
      </w:r>
      <w:r>
        <w:rPr>
          <w:rFonts w:cs="Arial"/>
          <w:color w:val="000000"/>
        </w:rPr>
        <w:t>.</w:t>
      </w:r>
      <w:r w:rsidRPr="00212E06">
        <w:rPr>
          <w:rFonts w:cs="Arial"/>
          <w:color w:val="000000"/>
        </w:rPr>
        <w:t xml:space="preserve"> Доплата за сверхурочную работу производится в соответствии со ст.152 Трудового кодекса РФ.</w:t>
      </w:r>
    </w:p>
    <w:p w:rsidR="00A24DDA" w:rsidRPr="00212E06" w:rsidRDefault="00A24DDA" w:rsidP="00187EB7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3.9.</w:t>
      </w:r>
      <w:r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120EEE" w:rsidRPr="00DF49F8" w:rsidRDefault="00120EEE" w:rsidP="00187EB7">
      <w:pPr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120EEE" w:rsidRPr="00DF49F8" w:rsidRDefault="00120EEE" w:rsidP="00187EB7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DF49F8">
        <w:rPr>
          <w:rFonts w:cs="Arial"/>
          <w:lang w:val="en-US"/>
        </w:rPr>
        <w:t>IV</w:t>
      </w:r>
      <w:r w:rsidRPr="00DF49F8">
        <w:rPr>
          <w:rFonts w:cs="Arial"/>
        </w:rPr>
        <w:t>. Порядок и условия установления выплат стимулирующего характера</w:t>
      </w:r>
    </w:p>
    <w:p w:rsidR="00120EEE" w:rsidRDefault="00120EEE" w:rsidP="00187EB7">
      <w:pPr>
        <w:pStyle w:val="a5"/>
        <w:ind w:firstLine="0"/>
        <w:contextualSpacing/>
        <w:jc w:val="center"/>
        <w:rPr>
          <w:rFonts w:ascii="Arial" w:hAnsi="Arial" w:cs="Arial"/>
        </w:rPr>
      </w:pP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4.1</w:t>
      </w:r>
      <w:r>
        <w:rPr>
          <w:rFonts w:cs="Arial"/>
          <w:color w:val="000000"/>
        </w:rPr>
        <w:t>.</w:t>
      </w:r>
      <w:r w:rsidRPr="00212E06">
        <w:rPr>
          <w:rFonts w:cs="Arial"/>
          <w:color w:val="000000"/>
        </w:rPr>
        <w:t xml:space="preserve"> В соответствии с Приказом управления труда Воронежской области от 10.12.2008 г. №111/ОД «Об утверждении Перечня видов выплат стимулирующего характера в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муниципальных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характера, кроме повышающих коэффициентов, относятся: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- стимулирующая надбавка</w:t>
      </w:r>
      <w:r w:rsidR="00187EB7">
        <w:rPr>
          <w:rFonts w:cs="Arial"/>
          <w:color w:val="000000"/>
          <w:spacing w:val="-8"/>
        </w:rPr>
        <w:t xml:space="preserve"> </w:t>
      </w:r>
      <w:r w:rsidRPr="00212E06">
        <w:rPr>
          <w:rFonts w:cs="Arial"/>
          <w:color w:val="000000"/>
        </w:rPr>
        <w:t>за интенсивность и высокие результаты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работы;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стимулирующая надбавка за качество выполняемых работ;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- стимулирующая надбавка</w:t>
      </w:r>
      <w:r w:rsidR="00187EB7">
        <w:rPr>
          <w:rFonts w:cs="Arial"/>
          <w:color w:val="000000"/>
          <w:spacing w:val="-8"/>
        </w:rPr>
        <w:t xml:space="preserve"> </w:t>
      </w:r>
      <w:r w:rsidRPr="00212E06">
        <w:rPr>
          <w:rFonts w:cs="Arial"/>
          <w:color w:val="000000"/>
        </w:rPr>
        <w:t>за стаж непрерывной работы, выслугу лет;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стимулирующая надбавка за звание (ученую степень);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премиальные выплаты по итогам работы.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4.2</w:t>
      </w:r>
      <w:r>
        <w:rPr>
          <w:rFonts w:cs="Arial"/>
          <w:color w:val="000000"/>
        </w:rPr>
        <w:t>.</w:t>
      </w:r>
      <w:r w:rsidRPr="00212E06">
        <w:rPr>
          <w:rFonts w:cs="Arial"/>
          <w:color w:val="000000"/>
        </w:rPr>
        <w:t xml:space="preserve"> Стимулирующие надбавки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4.3</w:t>
      </w:r>
      <w:r>
        <w:rPr>
          <w:rFonts w:cs="Arial"/>
          <w:color w:val="000000"/>
          <w:spacing w:val="-8"/>
        </w:rPr>
        <w:t>.</w:t>
      </w:r>
      <w:r w:rsidRPr="00212E06">
        <w:rPr>
          <w:rFonts w:cs="Arial"/>
          <w:color w:val="000000"/>
          <w:spacing w:val="-8"/>
        </w:rPr>
        <w:t xml:space="preserve"> Стимулирующая надбавка за интенсивность и высокие результаты работы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устанавливается работникам в процентном отношении к окладу (должностному окладу).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Надбавка за интенсивность и высокие результаты работы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 xml:space="preserve">устанавливается на основании оценки эффективности деятельности каждого работника по выполнению </w:t>
      </w:r>
      <w:r w:rsidRPr="00212E06">
        <w:rPr>
          <w:rFonts w:cs="Arial"/>
          <w:color w:val="000000"/>
        </w:rPr>
        <w:lastRenderedPageBreak/>
        <w:t>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Надбавка устанавливается сроком не более 1 года.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4.4</w:t>
      </w:r>
      <w:r>
        <w:rPr>
          <w:rFonts w:cs="Arial"/>
          <w:color w:val="000000"/>
        </w:rPr>
        <w:t>.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Стимулирующая надбавка за выслугу лет – устанавливается работникам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в зависимости от общего количества лет, проработанных в учреждениях культуры и искусства (государственных или (и) муниципальных).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Для прочих учреждений культуры размеры (в процентах от оклада) надбавок за выслугу лет: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при выслуге лет от 5 лет до 10 лет – 10%;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при выслуге лет от 10 до 15 лет – 15 %;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при выслуге лет свыше 15 лет – 20%.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В стаж работы, дающий право на получение ежемесячной надбавки за выслугу лет включаются: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время работы в учреждениях культуры и искусства;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время прохождения военной службы по призыву, при условии поступления на работу в учреждения культуры после окончания призыва;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4.5</w:t>
      </w:r>
      <w:r>
        <w:rPr>
          <w:rFonts w:cs="Arial"/>
          <w:color w:val="000000"/>
        </w:rPr>
        <w:t>.</w:t>
      </w:r>
      <w:r w:rsidRPr="00212E06">
        <w:rPr>
          <w:rFonts w:cs="Arial"/>
          <w:color w:val="000000"/>
        </w:rPr>
        <w:t xml:space="preserve"> Стимулирующая надбавка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1500 рублей за ученую степень доктора наук (с даты принятия решения ВАК России о выдаче диплома) или за почетное звание «Народный».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1000 рублей за почетное звание «Заслуженный работник культуры», «Заслуженный деятель искусств», за ученую степень кандидата наук (с даты принятия решения ВАК России о выдаче диплома) или за почетное звание «Заслуженный».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Надбавки к окладам за наличие ученой степени или почетного звания рекомендуется устанавливать по одному из имеющихся оснований.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4.6</w:t>
      </w:r>
      <w:r>
        <w:rPr>
          <w:rFonts w:cs="Arial"/>
          <w:color w:val="000000"/>
        </w:rPr>
        <w:t>.</w:t>
      </w:r>
      <w:r w:rsidRPr="00212E06">
        <w:rPr>
          <w:rFonts w:cs="Arial"/>
          <w:color w:val="000000"/>
        </w:rPr>
        <w:t xml:space="preserve"> Начисление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всех стимулирующих выплат не образует новый оклад и не учитывается при начислении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компенсационных выплат.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4.7.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В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по итогам работы (за месяц, квартал, год);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Премиальные выплаты по итогам работы (за месяц, квартал, год)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осуществляются по решению руководителя учреждения в пределах экономии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4.8</w:t>
      </w:r>
      <w:r>
        <w:rPr>
          <w:rFonts w:cs="Arial"/>
          <w:color w:val="000000"/>
        </w:rPr>
        <w:t>.</w:t>
      </w:r>
      <w:r w:rsidRPr="00212E06">
        <w:rPr>
          <w:rFonts w:cs="Arial"/>
          <w:color w:val="000000"/>
        </w:rPr>
        <w:t xml:space="preserve"> Работникам учреждений выплачиваются единовременные премии за качество выполненных работ в пределах экономии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 в случае и размере: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lastRenderedPageBreak/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в размере 2 должностных окладов;</w:t>
      </w:r>
    </w:p>
    <w:p w:rsidR="00A24DDA" w:rsidRPr="00212E06" w:rsidRDefault="00A24DDA" w:rsidP="00A24DDA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по итогам выполнения особо важных и сложных заданий в размере 1 должностного оклада</w:t>
      </w:r>
      <w:r>
        <w:rPr>
          <w:rFonts w:cs="Arial"/>
          <w:color w:val="000000"/>
        </w:rPr>
        <w:t>.</w:t>
      </w:r>
    </w:p>
    <w:p w:rsidR="00120EEE" w:rsidRPr="00187EB7" w:rsidRDefault="00A24DDA" w:rsidP="00187EB7">
      <w:pPr>
        <w:autoSpaceDE w:val="0"/>
        <w:autoSpaceDN w:val="0"/>
        <w:adjustRightInd w:val="0"/>
        <w:ind w:firstLine="709"/>
        <w:rPr>
          <w:rFonts w:cs="Arial"/>
        </w:rPr>
      </w:pPr>
      <w:r w:rsidRPr="00187EB7">
        <w:rPr>
          <w:rFonts w:cs="Arial"/>
        </w:rPr>
        <w:t>4.9. Установление условий для выплаты премий, не связанных с результативностью работы, не допускается.</w:t>
      </w:r>
    </w:p>
    <w:p w:rsidR="00120EEE" w:rsidRDefault="00120EEE" w:rsidP="00187EB7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:rsidR="00120EEE" w:rsidRPr="00915EF1" w:rsidRDefault="00120EEE" w:rsidP="00187EB7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915EF1">
        <w:rPr>
          <w:rFonts w:cs="Arial"/>
          <w:lang w:val="en-US"/>
        </w:rPr>
        <w:t>V</w:t>
      </w:r>
      <w:r w:rsidRPr="00915EF1">
        <w:rPr>
          <w:rFonts w:cs="Arial"/>
        </w:rPr>
        <w:t>. Условия оплаты труда руководителя учреждения.</w:t>
      </w:r>
    </w:p>
    <w:p w:rsidR="00120EEE" w:rsidRDefault="00120EEE" w:rsidP="00187EB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5.1.</w:t>
      </w:r>
      <w:r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1E4F50" w:rsidRPr="00961001" w:rsidRDefault="00E375C3" w:rsidP="001E4F50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 xml:space="preserve">5.2. </w:t>
      </w:r>
      <w:r w:rsidR="001E4F50" w:rsidRPr="00961001">
        <w:rPr>
          <w:rFonts w:cs="Arial"/>
          <w:color w:val="000000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 и составляет не более восьми размеров среднего размера должностных окладов работников, относящихся к основному персоналу, возглавляемого им учреждения, (согласно таблицы №</w:t>
      </w:r>
      <w:r w:rsidR="001E4F50">
        <w:rPr>
          <w:rFonts w:cs="Arial"/>
          <w:color w:val="000000"/>
        </w:rPr>
        <w:t xml:space="preserve"> </w:t>
      </w:r>
      <w:r w:rsidR="001E4F50" w:rsidRPr="00961001">
        <w:rPr>
          <w:rFonts w:cs="Arial"/>
          <w:color w:val="000000"/>
        </w:rPr>
        <w:t>2).</w:t>
      </w:r>
    </w:p>
    <w:p w:rsidR="00E375C3" w:rsidRPr="00212E06" w:rsidRDefault="001E4F50" w:rsidP="001E4F50">
      <w:pPr>
        <w:ind w:firstLine="709"/>
        <w:rPr>
          <w:rFonts w:cs="Arial"/>
          <w:color w:val="000000"/>
        </w:rPr>
      </w:pPr>
      <w:r w:rsidRPr="00961001">
        <w:rPr>
          <w:rFonts w:cs="Arial"/>
          <w:color w:val="000000"/>
        </w:rPr>
        <w:t xml:space="preserve"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от </w:t>
      </w:r>
      <w:r>
        <w:rPr>
          <w:rFonts w:cs="Arial"/>
          <w:color w:val="000000"/>
        </w:rPr>
        <w:t>30</w:t>
      </w:r>
      <w:r w:rsidRPr="00961001">
        <w:rPr>
          <w:rFonts w:cs="Arial"/>
          <w:color w:val="000000"/>
        </w:rPr>
        <w:t>.1</w:t>
      </w:r>
      <w:r>
        <w:rPr>
          <w:rFonts w:cs="Arial"/>
          <w:color w:val="000000"/>
        </w:rPr>
        <w:t>1</w:t>
      </w:r>
      <w:r w:rsidRPr="00961001">
        <w:rPr>
          <w:rFonts w:cs="Arial"/>
          <w:color w:val="000000"/>
        </w:rPr>
        <w:t>.20</w:t>
      </w:r>
      <w:r>
        <w:rPr>
          <w:rFonts w:cs="Arial"/>
          <w:color w:val="000000"/>
        </w:rPr>
        <w:t>22</w:t>
      </w:r>
      <w:r w:rsidRPr="00961001">
        <w:rPr>
          <w:rFonts w:cs="Arial"/>
          <w:color w:val="000000"/>
        </w:rPr>
        <w:t xml:space="preserve"> № </w:t>
      </w:r>
      <w:r>
        <w:rPr>
          <w:rFonts w:cs="Arial"/>
          <w:color w:val="000000"/>
        </w:rPr>
        <w:t>872.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5.3. С учетом условий труда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руководителю учреждения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устанавливаются следующие выплаты компенсационного характера: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за работу в условиях, отклоняющихся от нормальных (при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5.4. Выплаты компенсационного характера руководителю учреждения устанавливаются в пределах фонда оплаты труда работников учреждения.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5.5. В целях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- стимулирующая надбавка</w:t>
      </w:r>
      <w:r w:rsidR="00187EB7">
        <w:rPr>
          <w:rFonts w:cs="Arial"/>
          <w:color w:val="000000"/>
          <w:spacing w:val="-8"/>
        </w:rPr>
        <w:t xml:space="preserve"> </w:t>
      </w:r>
      <w:r w:rsidRPr="00212E06">
        <w:rPr>
          <w:rFonts w:cs="Arial"/>
          <w:color w:val="000000"/>
        </w:rPr>
        <w:t>за интенсивность и высокие результаты работы;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  <w:spacing w:val="-8"/>
        </w:rPr>
        <w:t>- стимулирующая надбавка</w:t>
      </w:r>
      <w:r w:rsidR="00187EB7">
        <w:rPr>
          <w:rFonts w:cs="Arial"/>
          <w:color w:val="000000"/>
          <w:spacing w:val="-8"/>
        </w:rPr>
        <w:t xml:space="preserve"> </w:t>
      </w:r>
      <w:r w:rsidRPr="00212E06">
        <w:rPr>
          <w:rFonts w:cs="Arial"/>
          <w:color w:val="000000"/>
        </w:rPr>
        <w:t>за выслугу лет;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стимулирующая надбавка за звание (ученую степень);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премиальные выплаты по итогам работы;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стимулирующие выплаты за выполнение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особо важных и сложных заданий;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за качество выполняемых работ.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5.6. Порядок и условия определения размеров выплат за интенсивно</w:t>
      </w:r>
      <w:r>
        <w:rPr>
          <w:rFonts w:cs="Arial"/>
          <w:color w:val="000000"/>
        </w:rPr>
        <w:t>сть и высокие результаты работы,</w:t>
      </w:r>
      <w:r w:rsidR="00187EB7">
        <w:rPr>
          <w:rFonts w:cs="Arial"/>
          <w:color w:val="000000"/>
          <w:spacing w:val="-8"/>
        </w:rPr>
        <w:t xml:space="preserve"> </w:t>
      </w:r>
      <w:r w:rsidRPr="00212E06">
        <w:rPr>
          <w:rFonts w:cs="Arial"/>
          <w:color w:val="000000"/>
        </w:rPr>
        <w:t>за выслугу лет и за звание (ученую степень) устанавливаются в соответствии с разделом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IV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настоящего положения.</w:t>
      </w:r>
    </w:p>
    <w:p w:rsidR="00E375C3" w:rsidRPr="00212E06" w:rsidRDefault="00E375C3" w:rsidP="00E375C3">
      <w:pPr>
        <w:shd w:val="clear" w:color="auto" w:fill="FFFFFF"/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5.7.</w:t>
      </w:r>
      <w:r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Премиальные выплаты по итогам работы руководителю учреждения 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lastRenderedPageBreak/>
        <w:t>Размер премирования руководителя, порядок и критерии его выплаты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устанавливаются главным распорядителем средств.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Размер премии может устанавливаться главным распорядителем средств как в абсолютном</w:t>
      </w:r>
      <w:r>
        <w:rPr>
          <w:rFonts w:cs="Arial"/>
          <w:color w:val="000000"/>
        </w:rPr>
        <w:t>,</w:t>
      </w:r>
      <w:r w:rsidRPr="00212E06">
        <w:rPr>
          <w:rFonts w:cs="Arial"/>
          <w:color w:val="000000"/>
        </w:rPr>
        <w:t xml:space="preserve"> так и в процентном отношении к окладу.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Руководителю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центр», проработавшему неполный период, принятый в качестве расчетного для установления премий в связи с увольнением по собственному желанию, премия устанавливается за фактически отработанное время.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Руководителю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центр», в связи с увольнением за нарушения трудовой дисциплины и другие виновные действия, предусмотренные трудовым законодательством премия не устанавливается и не выплачивается.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Руководителю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 вновь поступившему на работу и отработавшему менее одного месяца, премии не устанавливается, и не выплачиваются.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5.8. При наличии экономии по фонду оплаты труда в учреждении руководителю оказывается материальная помощь: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при предоставлении ежегодного оплачиваемого отпуска;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при наступлении особых случаев (юбилейная дата, смерть родителей или членов семьи, стихийное бедствие, несчастный случай, в связи с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расходами на лечение).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Единовременная материальная помощь при предоставлении ежегодного оплачиваемого отпуска выплачивается руководителям в размере, не превышающем должностной оклад.</w:t>
      </w:r>
    </w:p>
    <w:p w:rsidR="00E375C3" w:rsidRPr="00212E06" w:rsidRDefault="00E375C3" w:rsidP="00E375C3">
      <w:pPr>
        <w:ind w:firstLine="0"/>
        <w:jc w:val="center"/>
        <w:rPr>
          <w:rFonts w:cs="Arial"/>
          <w:color w:val="000000"/>
        </w:rPr>
      </w:pPr>
      <w:r w:rsidRPr="00212E06">
        <w:rPr>
          <w:rFonts w:cs="Arial"/>
          <w:color w:val="000000"/>
        </w:rPr>
        <w:t>VI. Другие вопросы оплаты труда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6.1. В случае задержки выплаты работникам заработной платы и других нарушений оплаты труда, директор учреждения несет ответственность в соответствии с законодательством Российской Федерации.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6.2. Из фонда оплаты труда работникам может быть оказана материальная помощь при наличии оснований, указанных в п. 5.8. Решение об оказании материальной помощи и ее конкретных размерах принимает руководитель учреждения на основании письменного заявления работника с учетом обеспечения указанных выплат финансовыми средствами в размере, не превышающем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размер должностного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оклада.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6.3. Работникам учреждений культуры за счет экономии фонда оплаты труда, выплачивается материальная помощь в размере должностного оклада один раз в год.</w:t>
      </w:r>
    </w:p>
    <w:p w:rsidR="00120EEE" w:rsidRPr="006547B7" w:rsidRDefault="00E375C3" w:rsidP="00E375C3">
      <w:pPr>
        <w:pStyle w:val="a5"/>
        <w:ind w:firstLine="709"/>
        <w:contextualSpacing/>
        <w:rPr>
          <w:rFonts w:ascii="Arial" w:hAnsi="Arial" w:cs="Arial"/>
        </w:rPr>
      </w:pPr>
      <w:r w:rsidRPr="00212E06">
        <w:rPr>
          <w:rFonts w:ascii="Arial" w:hAnsi="Arial" w:cs="Arial"/>
          <w:color w:val="000000"/>
        </w:rPr>
        <w:t>6.4. Ответственность за перерасход фонда оплаты труда несет руководитель учреждения.</w:t>
      </w:r>
    </w:p>
    <w:p w:rsidR="00AF7244" w:rsidRDefault="00AF7244" w:rsidP="00120EEE">
      <w:pPr>
        <w:pStyle w:val="a5"/>
        <w:tabs>
          <w:tab w:val="left" w:pos="9356"/>
        </w:tabs>
        <w:ind w:firstLine="0"/>
        <w:jc w:val="right"/>
        <w:rPr>
          <w:rFonts w:ascii="Arial" w:hAnsi="Arial" w:cs="Arial"/>
          <w:lang w:eastAsia="ar-SA"/>
        </w:rPr>
      </w:pPr>
    </w:p>
    <w:p w:rsidR="00120EEE" w:rsidRPr="00E375C3" w:rsidRDefault="00120EEE" w:rsidP="00E375C3">
      <w:pPr>
        <w:pStyle w:val="a5"/>
        <w:tabs>
          <w:tab w:val="left" w:pos="9356"/>
        </w:tabs>
        <w:ind w:firstLine="0"/>
        <w:jc w:val="right"/>
        <w:rPr>
          <w:rFonts w:ascii="Arial" w:hAnsi="Arial" w:cs="Arial"/>
          <w:lang w:eastAsia="ar-SA"/>
        </w:rPr>
      </w:pPr>
      <w:r w:rsidRPr="007B25E9">
        <w:rPr>
          <w:rFonts w:ascii="Arial" w:hAnsi="Arial" w:cs="Arial"/>
          <w:lang w:eastAsia="ar-SA"/>
        </w:rPr>
        <w:t>Таблица №</w:t>
      </w:r>
      <w:r w:rsidR="00E375C3">
        <w:rPr>
          <w:rFonts w:ascii="Arial" w:hAnsi="Arial" w:cs="Arial"/>
          <w:lang w:eastAsia="ar-SA"/>
        </w:rPr>
        <w:t>2</w:t>
      </w:r>
    </w:p>
    <w:p w:rsidR="00120EEE" w:rsidRPr="007B25E9" w:rsidRDefault="00120EEE" w:rsidP="00E375C3">
      <w:pPr>
        <w:shd w:val="clear" w:color="auto" w:fill="FFFFFF"/>
        <w:ind w:firstLine="0"/>
        <w:jc w:val="center"/>
        <w:rPr>
          <w:rFonts w:cs="Arial"/>
          <w:bCs/>
        </w:rPr>
      </w:pPr>
    </w:p>
    <w:p w:rsidR="00120EEE" w:rsidRPr="007B25E9" w:rsidRDefault="00120EEE" w:rsidP="00E375C3">
      <w:pPr>
        <w:shd w:val="clear" w:color="auto" w:fill="FFFFFF"/>
        <w:ind w:firstLine="0"/>
        <w:jc w:val="center"/>
        <w:rPr>
          <w:rFonts w:cs="Arial"/>
          <w:bCs/>
        </w:rPr>
      </w:pPr>
      <w:r w:rsidRPr="007B25E9">
        <w:rPr>
          <w:rFonts w:cs="Arial"/>
          <w:bCs/>
        </w:rPr>
        <w:t>РАСЧЕТ</w:t>
      </w:r>
    </w:p>
    <w:p w:rsidR="00120EEE" w:rsidRPr="007B25E9" w:rsidRDefault="00120EEE" w:rsidP="00E375C3">
      <w:pPr>
        <w:shd w:val="clear" w:color="auto" w:fill="FFFFFF"/>
        <w:ind w:firstLine="0"/>
        <w:jc w:val="center"/>
        <w:rPr>
          <w:rFonts w:cs="Arial"/>
          <w:bCs/>
        </w:rPr>
      </w:pPr>
      <w:r w:rsidRPr="007B25E9">
        <w:rPr>
          <w:rFonts w:cs="Arial"/>
          <w:bCs/>
        </w:rPr>
        <w:t xml:space="preserve">должностного оклада директора МКУК </w:t>
      </w:r>
      <w:r w:rsidRPr="007B25E9">
        <w:rPr>
          <w:rFonts w:cs="Arial"/>
        </w:rPr>
        <w:t>«Гниловской сельский культурно-досуговый центр» Гниловского</w:t>
      </w:r>
      <w:r w:rsidRPr="007B25E9">
        <w:rPr>
          <w:rFonts w:cs="Arial"/>
          <w:bCs/>
        </w:rPr>
        <w:t xml:space="preserve"> сельского поселения</w:t>
      </w:r>
      <w:r w:rsidR="00E375C3">
        <w:rPr>
          <w:rFonts w:cs="Arial"/>
          <w:bCs/>
        </w:rPr>
        <w:t xml:space="preserve"> </w:t>
      </w:r>
      <w:r w:rsidRPr="007B25E9">
        <w:rPr>
          <w:rFonts w:cs="Arial"/>
          <w:bCs/>
        </w:rPr>
        <w:t>Острогожского муниципального района Воронежской области</w:t>
      </w:r>
    </w:p>
    <w:p w:rsidR="00120EEE" w:rsidRPr="007B25E9" w:rsidRDefault="00120EEE" w:rsidP="00E375C3">
      <w:pPr>
        <w:shd w:val="clear" w:color="auto" w:fill="FFFFFF"/>
        <w:ind w:firstLine="0"/>
        <w:jc w:val="center"/>
        <w:rPr>
          <w:rFonts w:cs="Arial"/>
          <w:bCs/>
        </w:rPr>
      </w:pPr>
    </w:p>
    <w:p w:rsidR="00120EEE" w:rsidRDefault="00120EEE" w:rsidP="001E4F50">
      <w:pPr>
        <w:shd w:val="clear" w:color="auto" w:fill="FFFFFF"/>
        <w:ind w:firstLine="709"/>
        <w:rPr>
          <w:rFonts w:cs="Arial"/>
        </w:rPr>
      </w:pPr>
      <w:r w:rsidRPr="007B25E9">
        <w:rPr>
          <w:rFonts w:cs="Arial"/>
          <w:bCs/>
        </w:rPr>
        <w:t>Оклады работников основного персонала</w:t>
      </w:r>
      <w:r w:rsidR="00E375C3">
        <w:rPr>
          <w:rFonts w:cs="Arial"/>
          <w:bCs/>
        </w:rPr>
        <w:t xml:space="preserve"> </w:t>
      </w:r>
      <w:r w:rsidRPr="007B25E9">
        <w:rPr>
          <w:rFonts w:cs="Arial"/>
          <w:bCs/>
        </w:rPr>
        <w:t xml:space="preserve">МКУК </w:t>
      </w:r>
      <w:r w:rsidRPr="007B25E9">
        <w:rPr>
          <w:rFonts w:cs="Arial"/>
        </w:rPr>
        <w:t>«Гниловской сельский культурно-досуговый центр»</w:t>
      </w:r>
    </w:p>
    <w:p w:rsidR="00E375C3" w:rsidRPr="007B25E9" w:rsidRDefault="00E375C3" w:rsidP="00E375C3">
      <w:pPr>
        <w:shd w:val="clear" w:color="auto" w:fill="FFFFFF"/>
        <w:ind w:firstLine="0"/>
        <w:rPr>
          <w:rFonts w:cs="Arial"/>
        </w:rPr>
      </w:pPr>
    </w:p>
    <w:tbl>
      <w:tblPr>
        <w:tblW w:w="943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8"/>
        <w:gridCol w:w="4795"/>
        <w:gridCol w:w="1047"/>
        <w:gridCol w:w="1417"/>
        <w:gridCol w:w="1418"/>
      </w:tblGrid>
      <w:tr w:rsidR="00E375C3" w:rsidRPr="007B25E9" w:rsidTr="00E375C3">
        <w:trPr>
          <w:cantSplit/>
          <w:trHeight w:val="1248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5C3" w:rsidRPr="007B25E9" w:rsidRDefault="00E375C3" w:rsidP="00E375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7B25E9">
              <w:rPr>
                <w:rFonts w:cs="Arial"/>
                <w:bCs/>
              </w:rPr>
              <w:lastRenderedPageBreak/>
              <w:t>№ п/п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5C3" w:rsidRPr="007B25E9" w:rsidRDefault="00E375C3" w:rsidP="00E375C3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  <w:r w:rsidRPr="007B25E9">
              <w:rPr>
                <w:rFonts w:cs="Arial"/>
                <w:bCs/>
              </w:rPr>
              <w:t>Должность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5C3" w:rsidRPr="007B25E9" w:rsidRDefault="00E375C3" w:rsidP="00E375C3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  <w:r w:rsidRPr="007B25E9">
              <w:rPr>
                <w:rFonts w:cs="Arial"/>
                <w:bCs/>
              </w:rPr>
              <w:t>Кол-во ставок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5C3" w:rsidRPr="007B25E9" w:rsidRDefault="00E375C3" w:rsidP="00E375C3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</w:t>
            </w:r>
            <w:r w:rsidRPr="007B25E9">
              <w:rPr>
                <w:rFonts w:cs="Arial"/>
                <w:bCs/>
              </w:rPr>
              <w:t>клад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5C3" w:rsidRPr="00212E06" w:rsidRDefault="00E375C3" w:rsidP="00E375C3">
            <w:pPr>
              <w:ind w:firstLine="11"/>
              <w:jc w:val="center"/>
              <w:rPr>
                <w:rFonts w:cs="Arial"/>
              </w:rPr>
            </w:pPr>
            <w:r w:rsidRPr="00212E06">
              <w:rPr>
                <w:rFonts w:cs="Arial"/>
              </w:rPr>
              <w:t>Сумма всего</w:t>
            </w:r>
          </w:p>
        </w:tc>
      </w:tr>
      <w:tr w:rsidR="001E4F50" w:rsidRPr="007B25E9" w:rsidTr="00E375C3">
        <w:trPr>
          <w:trHeight w:val="319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1E4F50" w:rsidP="001E4F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B25E9">
              <w:rPr>
                <w:rFonts w:cs="Arial"/>
                <w:bCs/>
              </w:rPr>
              <w:t>1.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247EC2" w:rsidP="00142701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1E4F50">
              <w:rPr>
                <w:rFonts w:cs="Arial"/>
              </w:rPr>
              <w:t>Заведующий (директор) Дома культуры, клубом</w:t>
            </w:r>
            <w:bookmarkStart w:id="0" w:name="_GoBack"/>
            <w:bookmarkEnd w:id="0"/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Default="00247EC2" w:rsidP="001E4F50">
            <w:pPr>
              <w:ind w:firstLine="0"/>
              <w:jc w:val="center"/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1E4F50" w:rsidP="001E4F50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  <w:r w:rsidRPr="007B25E9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9</w:t>
            </w:r>
            <w:r w:rsidRPr="007B25E9">
              <w:rPr>
                <w:rFonts w:cs="Arial"/>
                <w:bCs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247EC2" w:rsidP="001E4F50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38</w:t>
            </w:r>
            <w:r w:rsidR="001E4F50" w:rsidRPr="007B25E9">
              <w:rPr>
                <w:rFonts w:cs="Arial"/>
                <w:bCs/>
              </w:rPr>
              <w:t>000</w:t>
            </w:r>
          </w:p>
        </w:tc>
      </w:tr>
      <w:tr w:rsidR="001E4F50" w:rsidRPr="007B25E9" w:rsidTr="00E375C3">
        <w:trPr>
          <w:trHeight w:val="319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1E4F50" w:rsidP="001E4F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7B25E9">
              <w:rPr>
                <w:rFonts w:cs="Arial"/>
                <w:bCs/>
              </w:rPr>
              <w:t>3.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247EC2" w:rsidP="00247EC2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Художественный руководитель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Default="00247EC2" w:rsidP="001E4F50">
            <w:pPr>
              <w:ind w:firstLine="0"/>
              <w:jc w:val="center"/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1E4F50" w:rsidP="001E4F50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</w:t>
            </w:r>
            <w:r w:rsidRPr="007B25E9">
              <w:rPr>
                <w:rFonts w:cs="Arial"/>
                <w:bCs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247EC2" w:rsidP="001E4F50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37000</w:t>
            </w:r>
          </w:p>
        </w:tc>
      </w:tr>
      <w:tr w:rsidR="001E4F50" w:rsidRPr="007B25E9" w:rsidTr="00E375C3">
        <w:trPr>
          <w:trHeight w:val="319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1E4F50" w:rsidP="001E4F50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1E4F50" w:rsidP="001E4F50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  <w:r w:rsidRPr="007B25E9">
              <w:rPr>
                <w:rFonts w:cs="Arial"/>
                <w:bCs/>
              </w:rPr>
              <w:t>Итого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247EC2" w:rsidP="001E4F50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247EC2" w:rsidP="001E4F50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F50" w:rsidRPr="007B25E9" w:rsidRDefault="00247EC2" w:rsidP="001E4F50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75000</w:t>
            </w:r>
          </w:p>
        </w:tc>
      </w:tr>
    </w:tbl>
    <w:p w:rsidR="00120EEE" w:rsidRDefault="00120EEE" w:rsidP="00120EEE">
      <w:pPr>
        <w:shd w:val="clear" w:color="auto" w:fill="FFFFFF"/>
        <w:ind w:firstLine="709"/>
        <w:rPr>
          <w:rFonts w:cs="Arial"/>
        </w:rPr>
      </w:pPr>
      <w:r w:rsidRPr="007B25E9">
        <w:rPr>
          <w:rFonts w:cs="Arial"/>
          <w:bCs/>
        </w:rPr>
        <w:t xml:space="preserve">Расчет должностного оклада директора МКУК </w:t>
      </w:r>
      <w:r w:rsidRPr="007B25E9">
        <w:rPr>
          <w:rFonts w:cs="Arial"/>
        </w:rPr>
        <w:t>«Гниловской сель</w:t>
      </w:r>
      <w:r>
        <w:rPr>
          <w:rFonts w:cs="Arial"/>
        </w:rPr>
        <w:t>ский культурно-досуговый центр»</w:t>
      </w:r>
    </w:p>
    <w:p w:rsidR="00E375C3" w:rsidRDefault="00247EC2" w:rsidP="00120EEE">
      <w:pPr>
        <w:shd w:val="clear" w:color="auto" w:fill="FFFFFF"/>
        <w:rPr>
          <w:rFonts w:cs="Arial"/>
          <w:bCs/>
        </w:rPr>
      </w:pPr>
      <w:r>
        <w:rPr>
          <w:rFonts w:cs="Arial"/>
          <w:color w:val="000000"/>
        </w:rPr>
        <w:t>75</w:t>
      </w:r>
      <w:r w:rsidR="00120EEE">
        <w:rPr>
          <w:rFonts w:cs="Arial"/>
          <w:color w:val="000000"/>
        </w:rPr>
        <w:t xml:space="preserve">000 </w:t>
      </w:r>
      <w:r w:rsidR="00120EEE" w:rsidRPr="007B25E9">
        <w:rPr>
          <w:rFonts w:cs="Arial"/>
          <w:color w:val="000000"/>
        </w:rPr>
        <w:t>/</w:t>
      </w:r>
      <w:r w:rsidR="00120EEE">
        <w:rPr>
          <w:rFonts w:cs="Arial"/>
          <w:color w:val="000000"/>
        </w:rPr>
        <w:t xml:space="preserve"> </w:t>
      </w:r>
      <w:r>
        <w:rPr>
          <w:rFonts w:cs="Arial"/>
          <w:bCs/>
        </w:rPr>
        <w:t>4</w:t>
      </w:r>
      <w:r w:rsidR="00120EEE" w:rsidRPr="007B25E9">
        <w:rPr>
          <w:rFonts w:cs="Arial"/>
          <w:bCs/>
        </w:rPr>
        <w:t xml:space="preserve"> x 1,5 =</w:t>
      </w:r>
      <w:r w:rsidR="001E4F50">
        <w:rPr>
          <w:rFonts w:cs="Arial"/>
          <w:bCs/>
        </w:rPr>
        <w:t>28</w:t>
      </w:r>
      <w:r>
        <w:rPr>
          <w:rFonts w:cs="Arial"/>
          <w:bCs/>
        </w:rPr>
        <w:t>125</w:t>
      </w:r>
      <w:r w:rsidR="00120EEE" w:rsidRPr="007B25E9">
        <w:rPr>
          <w:rFonts w:cs="Arial"/>
          <w:bCs/>
        </w:rPr>
        <w:t xml:space="preserve"> рублей.</w:t>
      </w:r>
    </w:p>
    <w:p w:rsidR="00E375C3" w:rsidRDefault="00E375C3">
      <w:pPr>
        <w:spacing w:after="200" w:line="276" w:lineRule="auto"/>
        <w:ind w:firstLine="0"/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:rsidR="00E375C3" w:rsidRPr="00212E06" w:rsidRDefault="00E375C3" w:rsidP="00187EB7">
      <w:pPr>
        <w:ind w:left="5103" w:firstLine="0"/>
        <w:rPr>
          <w:rFonts w:cs="Arial"/>
          <w:color w:val="000000"/>
        </w:rPr>
      </w:pPr>
      <w:r w:rsidRPr="00212E06">
        <w:rPr>
          <w:rFonts w:cs="Arial"/>
          <w:color w:val="000000"/>
        </w:rPr>
        <w:lastRenderedPageBreak/>
        <w:t>Приложение №1</w:t>
      </w:r>
    </w:p>
    <w:p w:rsidR="00E375C3" w:rsidRDefault="00E375C3" w:rsidP="00187EB7">
      <w:pPr>
        <w:ind w:left="5103" w:firstLine="0"/>
        <w:rPr>
          <w:rFonts w:cs="Arial"/>
          <w:color w:val="000000"/>
        </w:rPr>
      </w:pPr>
      <w:r w:rsidRPr="00212E06">
        <w:rPr>
          <w:rFonts w:cs="Arial"/>
          <w:color w:val="000000"/>
        </w:rPr>
        <w:t>к положению об оплате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труда работников</w:t>
      </w:r>
      <w:r w:rsidR="00187EB7">
        <w:rPr>
          <w:rFonts w:cs="Arial"/>
          <w:color w:val="000000"/>
        </w:rPr>
        <w:t xml:space="preserve"> </w:t>
      </w:r>
      <w:r w:rsidR="00187EB7" w:rsidRPr="00212E06">
        <w:rPr>
          <w:rFonts w:cs="Arial"/>
          <w:color w:val="000000"/>
        </w:rPr>
        <w:t>Муниципального казенного учреждения культуры</w:t>
      </w:r>
      <w:r w:rsidR="00187EB7">
        <w:rPr>
          <w:rFonts w:cs="Arial"/>
          <w:color w:val="000000"/>
        </w:rPr>
        <w:t xml:space="preserve"> </w:t>
      </w:r>
      <w:r w:rsidR="00187EB7" w:rsidRPr="00212E06">
        <w:rPr>
          <w:rFonts w:cs="Arial"/>
          <w:color w:val="000000"/>
        </w:rPr>
        <w:t>«</w:t>
      </w:r>
      <w:r w:rsidR="00187EB7">
        <w:rPr>
          <w:rFonts w:cs="Arial"/>
          <w:color w:val="000000"/>
        </w:rPr>
        <w:t>Гниловской</w:t>
      </w:r>
      <w:r w:rsidR="00187EB7" w:rsidRPr="00212E06">
        <w:rPr>
          <w:rFonts w:cs="Arial"/>
          <w:color w:val="000000"/>
        </w:rPr>
        <w:t xml:space="preserve"> сельский культурно-досуговый центр»</w:t>
      </w:r>
    </w:p>
    <w:p w:rsidR="00187EB7" w:rsidRPr="00212E06" w:rsidRDefault="00187EB7" w:rsidP="00187EB7">
      <w:pPr>
        <w:ind w:firstLine="0"/>
        <w:jc w:val="center"/>
        <w:rPr>
          <w:rFonts w:cs="Arial"/>
          <w:color w:val="000000"/>
        </w:rPr>
      </w:pPr>
    </w:p>
    <w:p w:rsidR="00E375C3" w:rsidRPr="00212E06" w:rsidRDefault="00E375C3" w:rsidP="00E375C3">
      <w:pPr>
        <w:ind w:firstLine="709"/>
        <w:jc w:val="center"/>
        <w:rPr>
          <w:rFonts w:cs="Arial"/>
          <w:color w:val="000000"/>
        </w:rPr>
      </w:pPr>
      <w:r w:rsidRPr="00212E06">
        <w:rPr>
          <w:rFonts w:cs="Arial"/>
          <w:color w:val="000000"/>
        </w:rPr>
        <w:t>Положение</w:t>
      </w:r>
      <w:r w:rsidR="00187EB7">
        <w:rPr>
          <w:rFonts w:cs="Arial"/>
          <w:color w:val="000000"/>
        </w:rPr>
        <w:t xml:space="preserve"> о премировании руководителя М</w:t>
      </w:r>
      <w:r w:rsidRPr="00212E06">
        <w:rPr>
          <w:rFonts w:cs="Arial"/>
          <w:color w:val="000000"/>
        </w:rPr>
        <w:t>униципального казенного учреждения культуры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</w:t>
      </w:r>
      <w:r w:rsidR="00187EB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Гниловского</w:t>
      </w:r>
      <w:r w:rsidRPr="00212E06">
        <w:rPr>
          <w:rFonts w:cs="Arial"/>
          <w:color w:val="000000"/>
        </w:rPr>
        <w:t xml:space="preserve"> сельского поселения Острогожского муниципального района Воронежской области</w:t>
      </w:r>
    </w:p>
    <w:p w:rsidR="00E375C3" w:rsidRPr="00212E06" w:rsidRDefault="00E375C3" w:rsidP="00187EB7">
      <w:pPr>
        <w:ind w:firstLine="0"/>
        <w:jc w:val="center"/>
        <w:rPr>
          <w:rFonts w:cs="Arial"/>
          <w:color w:val="000000"/>
        </w:rPr>
      </w:pP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Настоящее положение разработано в целях осуществл</w:t>
      </w:r>
      <w:r w:rsidR="00187EB7">
        <w:rPr>
          <w:rFonts w:cs="Arial"/>
          <w:color w:val="000000"/>
        </w:rPr>
        <w:t>ения премирования руководителя М</w:t>
      </w:r>
      <w:r w:rsidRPr="00212E06">
        <w:rPr>
          <w:rFonts w:cs="Arial"/>
          <w:color w:val="000000"/>
        </w:rPr>
        <w:t>униципального казенного учреждения культуры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Предусмотрены следующие виды премирования:</w:t>
      </w:r>
    </w:p>
    <w:p w:rsidR="00E375C3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по итогам работы (за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месяц,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квартал, год);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за выполнение особо важных и сложных заданий;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за высокое качество выполняемых работ;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 xml:space="preserve">Выплата премии руководителю учреждения за соответствующий период производится на основании распоряжения главы </w:t>
      </w:r>
      <w:r>
        <w:rPr>
          <w:rFonts w:cs="Arial"/>
          <w:color w:val="000000"/>
        </w:rPr>
        <w:t>Гниловского</w:t>
      </w:r>
      <w:r w:rsidRPr="00212E06">
        <w:rPr>
          <w:rFonts w:cs="Arial"/>
          <w:color w:val="000000"/>
        </w:rPr>
        <w:t xml:space="preserve"> сельского поселения.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Порядок и условия выплаты премий.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 Премирование руководителя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по итогам работы за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месяц,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квартал, год производится за качественное и своевременное выполнение целевых показателей эффективности деятельности учреждения по заключению комиссии по оценке выполнения показателей эффективности деятельности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</w:t>
      </w:r>
      <w:r w:rsidR="00187EB7">
        <w:rPr>
          <w:rFonts w:cs="Arial"/>
          <w:color w:val="000000"/>
        </w:rPr>
        <w:t>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 xml:space="preserve">1.1. 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главой </w:t>
      </w:r>
      <w:r>
        <w:rPr>
          <w:rFonts w:cs="Arial"/>
          <w:color w:val="000000"/>
        </w:rPr>
        <w:t>Гниловского</w:t>
      </w:r>
      <w:r w:rsidRPr="00212E06">
        <w:rPr>
          <w:rFonts w:cs="Arial"/>
          <w:color w:val="000000"/>
        </w:rPr>
        <w:t xml:space="preserve"> сельского поселения.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1.2. Конкретные размеры премий по итогам работы за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месяц,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 xml:space="preserve">квартал, год могут устанавливаться в процентном отношении к окладу в соответствии с распоряжением главы </w:t>
      </w:r>
      <w:r>
        <w:rPr>
          <w:rFonts w:cs="Arial"/>
          <w:color w:val="000000"/>
        </w:rPr>
        <w:t>Гниловского</w:t>
      </w:r>
      <w:r w:rsidRPr="00212E06">
        <w:rPr>
          <w:rFonts w:cs="Arial"/>
          <w:color w:val="000000"/>
        </w:rPr>
        <w:t xml:space="preserve"> сельского поселения в зависимости от фонда оплаты труда.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2. Премирование руководителя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 за выполнение особо важных и сложных заданий осуществляется единовременно, по итогам выполнения особо важных и сложных заданий с целью поощрения за оперативность и качественный результат труда.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3. Премия за качество выполняемых работ выплачивается руководителю МКУК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единовременно на основании мониторинга: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выполнения учреждением муниципального задания на высоком уровне;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- оценки работы учреждения культуры со стороны потребителей услуг.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Премия за качество выполняемых работ выплачивается также в случае: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 xml:space="preserve"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</w:t>
      </w:r>
      <w:r w:rsidRPr="00212E06">
        <w:rPr>
          <w:rFonts w:cs="Arial"/>
          <w:color w:val="000000"/>
        </w:rPr>
        <w:lastRenderedPageBreak/>
        <w:t>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Размер премии может устанавливаться как в абсолютном, так и в процентном отношении к окладу.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Руководителю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центр», проработавшему неполный период, принятый в качестве расчетного для установления премий в связи с увольнением по собственному желанию, премия устанавливается за фактически отработанное время.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Руководителю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центр», в связи с увольнением за нарушения трудовой дисциплины и другие виновные действия, предусмотренные трудовым законодательством премия не устанавливается и не выплачивается.</w:t>
      </w:r>
    </w:p>
    <w:p w:rsidR="00E375C3" w:rsidRPr="00212E06" w:rsidRDefault="00E375C3" w:rsidP="00E375C3">
      <w:pPr>
        <w:ind w:firstLine="709"/>
        <w:rPr>
          <w:rFonts w:cs="Arial"/>
          <w:color w:val="000000"/>
        </w:rPr>
      </w:pPr>
      <w:r w:rsidRPr="00212E06">
        <w:rPr>
          <w:rFonts w:cs="Arial"/>
          <w:color w:val="000000"/>
        </w:rPr>
        <w:t>Руководителю МКУК «</w:t>
      </w:r>
      <w:r>
        <w:rPr>
          <w:rFonts w:cs="Arial"/>
          <w:color w:val="000000"/>
        </w:rPr>
        <w:t>Гниловской</w:t>
      </w:r>
      <w:r w:rsidRPr="00212E06">
        <w:rPr>
          <w:rFonts w:cs="Arial"/>
          <w:color w:val="000000"/>
        </w:rPr>
        <w:t xml:space="preserve"> сельский культурно-досуговый центр» вновь поступившему на работу и отработавшему менее одного месяца, премии не устанавливается, и не выплачиваются.</w:t>
      </w:r>
    </w:p>
    <w:p w:rsidR="00E375C3" w:rsidRPr="00212E06" w:rsidRDefault="00E375C3" w:rsidP="00187EB7">
      <w:pPr>
        <w:ind w:firstLine="0"/>
        <w:rPr>
          <w:rFonts w:cs="Arial"/>
          <w:color w:val="000000"/>
        </w:rPr>
      </w:pPr>
    </w:p>
    <w:p w:rsidR="00EB0A4E" w:rsidRPr="007B25E9" w:rsidRDefault="00E375C3" w:rsidP="00187EB7">
      <w:pPr>
        <w:ind w:firstLine="0"/>
        <w:rPr>
          <w:rFonts w:cs="Arial"/>
        </w:rPr>
      </w:pPr>
      <w:r w:rsidRPr="00212E06">
        <w:rPr>
          <w:rFonts w:cs="Arial"/>
          <w:color w:val="000000"/>
        </w:rPr>
        <w:t xml:space="preserve">Глава </w:t>
      </w:r>
      <w:r>
        <w:rPr>
          <w:rFonts w:cs="Arial"/>
          <w:color w:val="000000"/>
        </w:rPr>
        <w:t>Гниловского</w:t>
      </w:r>
      <w:r w:rsidR="00187EB7">
        <w:rPr>
          <w:rFonts w:cs="Arial"/>
          <w:color w:val="000000"/>
        </w:rPr>
        <w:t xml:space="preserve"> </w:t>
      </w:r>
      <w:r w:rsidRPr="00212E06">
        <w:rPr>
          <w:rFonts w:cs="Arial"/>
          <w:color w:val="000000"/>
        </w:rPr>
        <w:t>сельского поселения</w:t>
      </w:r>
      <w:r w:rsidR="00187EB7">
        <w:rPr>
          <w:rFonts w:cs="Arial"/>
          <w:color w:val="000000"/>
        </w:rPr>
        <w:t xml:space="preserve">  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212E06">
        <w:rPr>
          <w:rFonts w:cs="Arial"/>
          <w:color w:val="000000"/>
        </w:rPr>
        <w:t>А.И.</w:t>
      </w:r>
      <w:r w:rsidR="00187EB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Журавлев</w:t>
      </w:r>
    </w:p>
    <w:sectPr w:rsidR="00EB0A4E" w:rsidRPr="007B25E9" w:rsidSect="005F5EE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5298A"/>
    <w:multiLevelType w:val="hybridMultilevel"/>
    <w:tmpl w:val="9A62495A"/>
    <w:lvl w:ilvl="0" w:tplc="75A25C40">
      <w:start w:val="1"/>
      <w:numFmt w:val="decimal"/>
      <w:lvlText w:val="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31"/>
    <w:rsid w:val="00080201"/>
    <w:rsid w:val="000C0DBA"/>
    <w:rsid w:val="00110568"/>
    <w:rsid w:val="00120EEE"/>
    <w:rsid w:val="00142701"/>
    <w:rsid w:val="00187EB7"/>
    <w:rsid w:val="001E4F50"/>
    <w:rsid w:val="00210C7E"/>
    <w:rsid w:val="00247EC2"/>
    <w:rsid w:val="00286A4C"/>
    <w:rsid w:val="0037694C"/>
    <w:rsid w:val="004043DB"/>
    <w:rsid w:val="00426531"/>
    <w:rsid w:val="00476927"/>
    <w:rsid w:val="004C7F8B"/>
    <w:rsid w:val="00510B42"/>
    <w:rsid w:val="00560ED3"/>
    <w:rsid w:val="005B5123"/>
    <w:rsid w:val="005F1544"/>
    <w:rsid w:val="005F5EE4"/>
    <w:rsid w:val="006F013D"/>
    <w:rsid w:val="00752F77"/>
    <w:rsid w:val="0075718F"/>
    <w:rsid w:val="007B25E9"/>
    <w:rsid w:val="007C41D7"/>
    <w:rsid w:val="007D54D0"/>
    <w:rsid w:val="008047F4"/>
    <w:rsid w:val="0081634B"/>
    <w:rsid w:val="0081757D"/>
    <w:rsid w:val="00857556"/>
    <w:rsid w:val="00866103"/>
    <w:rsid w:val="008F55E5"/>
    <w:rsid w:val="00994738"/>
    <w:rsid w:val="00A11A4E"/>
    <w:rsid w:val="00A1446D"/>
    <w:rsid w:val="00A171A8"/>
    <w:rsid w:val="00A24DDA"/>
    <w:rsid w:val="00A25CE4"/>
    <w:rsid w:val="00A513C8"/>
    <w:rsid w:val="00A96377"/>
    <w:rsid w:val="00AE3655"/>
    <w:rsid w:val="00AF7244"/>
    <w:rsid w:val="00B77A75"/>
    <w:rsid w:val="00BE022B"/>
    <w:rsid w:val="00BF49ED"/>
    <w:rsid w:val="00C436CE"/>
    <w:rsid w:val="00C56116"/>
    <w:rsid w:val="00CD7153"/>
    <w:rsid w:val="00D13324"/>
    <w:rsid w:val="00D20D3E"/>
    <w:rsid w:val="00E375C3"/>
    <w:rsid w:val="00E874FD"/>
    <w:rsid w:val="00EB0A4E"/>
    <w:rsid w:val="00EC40DD"/>
    <w:rsid w:val="00EF5190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87506-1933-4E74-8E06-3BDB8B65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163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6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634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10568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286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20EEE"/>
    <w:pPr>
      <w:autoSpaceDE w:val="0"/>
      <w:autoSpaceDN w:val="0"/>
      <w:adjustRightInd w:val="0"/>
      <w:spacing w:line="36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120E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20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autoRedefine/>
    <w:rsid w:val="008047F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firstLine="567"/>
      <w:jc w:val="both"/>
    </w:pPr>
    <w:rPr>
      <w:rFonts w:ascii="Arial" w:eastAsia="ヒラギノ角ゴ Pro W3" w:hAnsi="Arial" w:cs="Arial"/>
      <w:color w:val="000000"/>
      <w:sz w:val="24"/>
      <w:szCs w:val="24"/>
      <w:lang w:val="en-US" w:eastAsia="ru-RU"/>
    </w:rPr>
  </w:style>
  <w:style w:type="character" w:styleId="aa">
    <w:name w:val="Strong"/>
    <w:uiPriority w:val="22"/>
    <w:qFormat/>
    <w:rsid w:val="00120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4841</Words>
  <Characters>27598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7</cp:revision>
  <cp:lastPrinted>2024-04-18T15:41:00Z</cp:lastPrinted>
  <dcterms:created xsi:type="dcterms:W3CDTF">2024-04-16T08:41:00Z</dcterms:created>
  <dcterms:modified xsi:type="dcterms:W3CDTF">2024-04-18T15:41:00Z</dcterms:modified>
</cp:coreProperties>
</file>